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349" w:rsidRPr="00B176DD" w:rsidRDefault="00674349" w:rsidP="00DD220D">
      <w:pPr>
        <w:spacing w:before="1440" w:after="0" w:line="240" w:lineRule="auto"/>
        <w:ind w:right="-510"/>
        <w:jc w:val="right"/>
        <w:rPr>
          <w:rFonts w:ascii="Century Gothic" w:hAnsi="Century Gothic"/>
          <w:sz w:val="34"/>
          <w:szCs w:val="34"/>
        </w:rPr>
      </w:pPr>
      <w:r w:rsidRPr="00B176DD">
        <w:rPr>
          <w:rFonts w:ascii="Century Gothic" w:hAnsi="Century Gothic"/>
          <w:sz w:val="34"/>
          <w:szCs w:val="34"/>
        </w:rPr>
        <w:t>Business giving and volunteering</w:t>
      </w:r>
    </w:p>
    <w:p w:rsidR="006423B4" w:rsidRPr="00674349" w:rsidRDefault="00674349" w:rsidP="00674349">
      <w:pPr>
        <w:spacing w:after="0" w:line="240" w:lineRule="auto"/>
        <w:ind w:right="-510"/>
        <w:jc w:val="right"/>
        <w:rPr>
          <w:b/>
          <w:sz w:val="26"/>
          <w:szCs w:val="26"/>
        </w:rPr>
      </w:pPr>
      <w:r w:rsidRPr="00B176DD">
        <w:rPr>
          <w:rFonts w:ascii="Century Gothic" w:hAnsi="Century Gothic"/>
          <w:sz w:val="26"/>
          <w:szCs w:val="26"/>
        </w:rPr>
        <w:t>Overview</w:t>
      </w:r>
      <w:r w:rsidR="00C7220D" w:rsidRPr="00674349">
        <w:rPr>
          <w:noProof/>
          <w:sz w:val="26"/>
          <w:szCs w:val="26"/>
          <w:lang w:eastAsia="en-AU"/>
        </w:rPr>
        <mc:AlternateContent>
          <mc:Choice Requires="wps">
            <w:drawing>
              <wp:anchor distT="0" distB="0" distL="114300" distR="114300" simplePos="0" relativeHeight="251656704" behindDoc="0" locked="0" layoutInCell="1" allowOverlap="1" wp14:anchorId="075C3D7D" wp14:editId="78AF9316">
                <wp:simplePos x="0" y="0"/>
                <wp:positionH relativeFrom="column">
                  <wp:posOffset>3266440</wp:posOffset>
                </wp:positionH>
                <wp:positionV relativeFrom="paragraph">
                  <wp:posOffset>264795</wp:posOffset>
                </wp:positionV>
                <wp:extent cx="3312160" cy="7893050"/>
                <wp:effectExtent l="0" t="0" r="21590" b="12700"/>
                <wp:wrapNone/>
                <wp:docPr id="291" name="Text Box 6"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7893050"/>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3E5924" w:rsidRPr="00AE5447" w:rsidRDefault="00A66AA2" w:rsidP="00AE5447">
                            <w:pPr>
                              <w:pStyle w:val="NoSpacing"/>
                              <w:rPr>
                                <w:noProof/>
                                <w:sz w:val="10"/>
                                <w:lang w:val="en-US"/>
                              </w:rPr>
                            </w:pPr>
                            <w:r>
                              <w:rPr>
                                <w:noProof/>
                                <w:lang w:eastAsia="en-AU"/>
                              </w:rPr>
                              <w:drawing>
                                <wp:inline distT="0" distB="0" distL="0" distR="0" wp14:anchorId="50F9BFC2" wp14:editId="183E6220">
                                  <wp:extent cx="3120390" cy="2665059"/>
                                  <wp:effectExtent l="0" t="0" r="3810" b="2540"/>
                                  <wp:docPr id="3" name="Picture 3" descr="70% of small and medium enterprises gave, with a mean of $5,800.&#10;95% of mid tier businesses gave with a mean of $598,000. &#10;99% of corporations gave with a mean of $5million." title="Figure 2 percentage of businesses that g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20390" cy="2665059"/>
                                          </a:xfrm>
                                          <a:prstGeom prst="rect">
                                            <a:avLst/>
                                          </a:prstGeom>
                                        </pic:spPr>
                                      </pic:pic>
                                    </a:graphicData>
                                  </a:graphic>
                                </wp:inline>
                              </w:drawing>
                            </w:r>
                          </w:p>
                          <w:p w:rsidR="00A66AA2" w:rsidRPr="00A66AA2" w:rsidRDefault="00A66AA2" w:rsidP="00A66AA2">
                            <w:pPr>
                              <w:rPr>
                                <w:color w:val="auto"/>
                                <w:sz w:val="8"/>
                                <w:szCs w:val="8"/>
                              </w:rPr>
                            </w:pPr>
                          </w:p>
                          <w:p w:rsidR="00A66AA2" w:rsidRPr="007C61A9" w:rsidRDefault="00A66AA2" w:rsidP="00A66AA2">
                            <w:pPr>
                              <w:rPr>
                                <w:color w:val="auto"/>
                              </w:rPr>
                            </w:pPr>
                            <w:r>
                              <w:rPr>
                                <w:color w:val="auto"/>
                              </w:rPr>
                              <w:t>Fig</w:t>
                            </w:r>
                            <w:r w:rsidRPr="007C61A9">
                              <w:rPr>
                                <w:color w:val="auto"/>
                              </w:rPr>
                              <w:t>ure 2: Percentage of businesses that gave</w:t>
                            </w:r>
                          </w:p>
                          <w:p w:rsidR="00A66AA2" w:rsidRPr="007C61A9" w:rsidRDefault="00A66AA2" w:rsidP="00A66AA2">
                            <w:pPr>
                              <w:keepNext/>
                              <w:keepLines/>
                              <w:spacing w:after="120"/>
                              <w:outlineLvl w:val="0"/>
                              <w:rPr>
                                <w:rFonts w:ascii="Century Gothic" w:eastAsia="Times New Roman" w:hAnsi="Century Gothic"/>
                                <w:bCs/>
                                <w:color w:val="005E5C"/>
                                <w:sz w:val="28"/>
                                <w:szCs w:val="28"/>
                              </w:rPr>
                            </w:pPr>
                            <w:r w:rsidRPr="007C61A9">
                              <w:rPr>
                                <w:rFonts w:ascii="Century Gothic" w:eastAsia="Times New Roman" w:hAnsi="Century Gothic"/>
                                <w:bCs/>
                                <w:color w:val="005E5C"/>
                                <w:sz w:val="28"/>
                                <w:szCs w:val="28"/>
                              </w:rPr>
                              <w:t>Top modes of giving by business</w:t>
                            </w:r>
                          </w:p>
                          <w:p w:rsidR="00724370" w:rsidRDefault="00724370" w:rsidP="00724370">
                            <w:pPr>
                              <w:spacing w:after="120"/>
                              <w:contextualSpacing/>
                            </w:pPr>
                            <w:r>
                              <w:t>Businesses differ in their preferred modes of giving.</w:t>
                            </w:r>
                          </w:p>
                          <w:p w:rsidR="00724370" w:rsidRDefault="00724370" w:rsidP="00724370">
                            <w:pPr>
                              <w:spacing w:after="120"/>
                              <w:contextualSpacing/>
                            </w:pPr>
                          </w:p>
                          <w:p w:rsidR="00A66AA2" w:rsidRDefault="00724370" w:rsidP="00DD220D">
                            <w:r>
                              <w:t>Larger businesses are more likely to partner with NPOs compared with SMEs who are more likely to give donations.</w:t>
                            </w:r>
                          </w:p>
                          <w:p w:rsidR="00A66AA2" w:rsidRDefault="00A66AA2" w:rsidP="00A66AA2">
                            <w:pPr>
                              <w:spacing w:after="120"/>
                              <w:contextualSpacing/>
                              <w:rPr>
                                <w:sz w:val="2"/>
                                <w:szCs w:val="2"/>
                              </w:rPr>
                            </w:pPr>
                            <w:r w:rsidRPr="007C61A9">
                              <w:rPr>
                                <w:sz w:val="2"/>
                                <w:szCs w:val="2"/>
                              </w:rPr>
                              <w:t xml:space="preserve"> </w:t>
                            </w:r>
                          </w:p>
                          <w:p w:rsidR="00A66AA2" w:rsidRPr="007C61A9" w:rsidRDefault="00A66AA2" w:rsidP="00A66AA2">
                            <w:pPr>
                              <w:spacing w:after="120"/>
                              <w:contextualSpacing/>
                              <w:rPr>
                                <w:sz w:val="2"/>
                                <w:szCs w:val="2"/>
                              </w:rPr>
                            </w:pPr>
                            <w:r>
                              <w:rPr>
                                <w:noProof/>
                                <w:lang w:eastAsia="en-AU"/>
                              </w:rPr>
                              <w:drawing>
                                <wp:inline distT="0" distB="0" distL="0" distR="0" wp14:anchorId="4B6539C0" wp14:editId="05654DA0">
                                  <wp:extent cx="3120390" cy="2261016"/>
                                  <wp:effectExtent l="0" t="0" r="3810" b="6350"/>
                                  <wp:docPr id="6" name="Picture 6" descr="60% of small and medium businesses give by donations and around 20% give by sponsorships and partnerships.&#10;42% of mid-tier businesses give by donations, around 18% by sponsorships and nearly 40% by partnerships.&#10;Around 5% of corporations give by donations, 20% by sponsorships and over 70% give by partnerships." title="Figure 3 business giving mo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20390" cy="2261016"/>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alt="Title: Column border - Description: Decorative" style="position:absolute;left:0;text-align:left;margin-left:257.2pt;margin-top:20.85pt;width:260.8pt;height:62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" strokecolor="#bfbfbf">
                <v:stroke dashstyle="dash"/>
                <v:textbox>
                  <w:txbxContent>
                    <w:p w:rsidR="003E5924" w:rsidRPr="00AE5447" w:rsidRDefault="00A66AA2" w:rsidP="00AE5447">
                      <w:pPr>
                        <w:pStyle w:val="NoSpacing"/>
                        <w:rPr>
                          <w:noProof/>
                          <w:sz w:val="10"/>
                          <w:lang w:val="en-US"/>
                        </w:rPr>
                      </w:pPr>
                      <w:r>
                        <w:rPr>
                          <w:noProof/>
                          <w:lang w:eastAsia="en-AU"/>
                        </w:rPr>
                        <w:drawing>
                          <wp:inline distT="0" distB="0" distL="0" distR="0" wp14:anchorId="50F9BFC2" wp14:editId="183E6220">
                            <wp:extent cx="3120390" cy="2665059"/>
                            <wp:effectExtent l="0" t="0" r="3810" b="2540"/>
                            <wp:docPr id="3" name="Picture 3" descr="70% of small and medium enterprises gave, with a mean of $5,800.&#10;95% of mid tier businesses gave with a mean of $598,000. &#10;99% of corporations gave with a mean of $5million." title="Figure 2 percentage of businesses that g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20390" cy="2665059"/>
                                    </a:xfrm>
                                    <a:prstGeom prst="rect">
                                      <a:avLst/>
                                    </a:prstGeom>
                                  </pic:spPr>
                                </pic:pic>
                              </a:graphicData>
                            </a:graphic>
                          </wp:inline>
                        </w:drawing>
                      </w:r>
                    </w:p>
                    <w:p w:rsidR="00A66AA2" w:rsidRPr="00A66AA2" w:rsidRDefault="00A66AA2" w:rsidP="00A66AA2">
                      <w:pPr>
                        <w:rPr>
                          <w:color w:val="auto"/>
                          <w:sz w:val="8"/>
                          <w:szCs w:val="8"/>
                        </w:rPr>
                      </w:pPr>
                    </w:p>
                    <w:p w:rsidR="00A66AA2" w:rsidRPr="007C61A9" w:rsidRDefault="00A66AA2" w:rsidP="00A66AA2">
                      <w:pPr>
                        <w:rPr>
                          <w:color w:val="auto"/>
                        </w:rPr>
                      </w:pPr>
                      <w:r>
                        <w:rPr>
                          <w:color w:val="auto"/>
                        </w:rPr>
                        <w:t>Fig</w:t>
                      </w:r>
                      <w:r w:rsidRPr="007C61A9">
                        <w:rPr>
                          <w:color w:val="auto"/>
                        </w:rPr>
                        <w:t>ure 2: Percentage of businesses that gave</w:t>
                      </w:r>
                    </w:p>
                    <w:p w:rsidR="00A66AA2" w:rsidRPr="007C61A9" w:rsidRDefault="00A66AA2" w:rsidP="00A66AA2">
                      <w:pPr>
                        <w:keepNext/>
                        <w:keepLines/>
                        <w:spacing w:after="120"/>
                        <w:outlineLvl w:val="0"/>
                        <w:rPr>
                          <w:rFonts w:ascii="Century Gothic" w:eastAsia="Times New Roman" w:hAnsi="Century Gothic"/>
                          <w:bCs/>
                          <w:color w:val="005E5C"/>
                          <w:sz w:val="28"/>
                          <w:szCs w:val="28"/>
                        </w:rPr>
                      </w:pPr>
                      <w:r w:rsidRPr="007C61A9">
                        <w:rPr>
                          <w:rFonts w:ascii="Century Gothic" w:eastAsia="Times New Roman" w:hAnsi="Century Gothic"/>
                          <w:bCs/>
                          <w:color w:val="005E5C"/>
                          <w:sz w:val="28"/>
                          <w:szCs w:val="28"/>
                        </w:rPr>
                        <w:t>Top modes of giving by business</w:t>
                      </w:r>
                    </w:p>
                    <w:p w:rsidR="00724370" w:rsidRDefault="00724370" w:rsidP="00724370">
                      <w:pPr>
                        <w:spacing w:after="120"/>
                        <w:contextualSpacing/>
                      </w:pPr>
                      <w:r>
                        <w:t>Businesses differ in their preferred modes of giving.</w:t>
                      </w:r>
                    </w:p>
                    <w:p w:rsidR="00724370" w:rsidRDefault="00724370" w:rsidP="00724370">
                      <w:pPr>
                        <w:spacing w:after="120"/>
                        <w:contextualSpacing/>
                      </w:pPr>
                    </w:p>
                    <w:p w:rsidR="00A66AA2" w:rsidRDefault="00724370" w:rsidP="00DD220D">
                      <w:r>
                        <w:t>Larger businesses are more likely to partner with NPOs compared with SMEs who are more likely to give donations.</w:t>
                      </w:r>
                    </w:p>
                    <w:p w:rsidR="00A66AA2" w:rsidRDefault="00A66AA2" w:rsidP="00A66AA2">
                      <w:pPr>
                        <w:spacing w:after="120"/>
                        <w:contextualSpacing/>
                        <w:rPr>
                          <w:sz w:val="2"/>
                          <w:szCs w:val="2"/>
                        </w:rPr>
                      </w:pPr>
                      <w:r w:rsidRPr="007C61A9">
                        <w:rPr>
                          <w:sz w:val="2"/>
                          <w:szCs w:val="2"/>
                        </w:rPr>
                        <w:t xml:space="preserve"> </w:t>
                      </w:r>
                    </w:p>
                    <w:p w:rsidR="00A66AA2" w:rsidRPr="007C61A9" w:rsidRDefault="00A66AA2" w:rsidP="00A66AA2">
                      <w:pPr>
                        <w:spacing w:after="120"/>
                        <w:contextualSpacing/>
                        <w:rPr>
                          <w:sz w:val="2"/>
                          <w:szCs w:val="2"/>
                        </w:rPr>
                      </w:pPr>
                      <w:r>
                        <w:rPr>
                          <w:noProof/>
                          <w:lang w:eastAsia="en-AU"/>
                        </w:rPr>
                        <w:drawing>
                          <wp:inline distT="0" distB="0" distL="0" distR="0" wp14:anchorId="4B6539C0" wp14:editId="05654DA0">
                            <wp:extent cx="3120390" cy="2261016"/>
                            <wp:effectExtent l="0" t="0" r="3810" b="6350"/>
                            <wp:docPr id="6" name="Picture 6" descr="60% of small and medium businesses give by donations and around 20% give by sponsorships and partnerships.&#10;42% of mid-tier businesses give by donations, around 18% by sponsorships and nearly 40% by partnerships.&#10;Around 5% of corporations give by donations, 20% by sponsorships and over 70% give by partnerships." title="Figure 3 business giving mo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20390" cy="2261016"/>
                                    </a:xfrm>
                                    <a:prstGeom prst="rect">
                                      <a:avLst/>
                                    </a:prstGeom>
                                  </pic:spPr>
                                </pic:pic>
                              </a:graphicData>
                            </a:graphic>
                          </wp:inline>
                        </w:drawing>
                      </w:r>
                    </w:p>
                  </w:txbxContent>
                </v:textbox>
              </v:shape>
            </w:pict>
          </mc:Fallback>
        </mc:AlternateContent>
      </w:r>
      <w:r w:rsidR="00C7220D" w:rsidRPr="00674349">
        <w:rPr>
          <w:noProof/>
          <w:sz w:val="26"/>
          <w:szCs w:val="26"/>
          <w:lang w:eastAsia="en-AU"/>
        </w:rPr>
        <mc:AlternateContent>
          <mc:Choice Requires="wps">
            <w:drawing>
              <wp:anchor distT="0" distB="0" distL="114300" distR="114300" simplePos="0" relativeHeight="251655680" behindDoc="0" locked="0" layoutInCell="1" allowOverlap="1" wp14:anchorId="5F2D92C3" wp14:editId="726427EA">
                <wp:simplePos x="0" y="0"/>
                <wp:positionH relativeFrom="column">
                  <wp:posOffset>-210185</wp:posOffset>
                </wp:positionH>
                <wp:positionV relativeFrom="paragraph">
                  <wp:posOffset>264795</wp:posOffset>
                </wp:positionV>
                <wp:extent cx="3312160" cy="7893050"/>
                <wp:effectExtent l="0" t="0" r="21590" b="12700"/>
                <wp:wrapNone/>
                <wp:docPr id="290" name="Text Box 5"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7893050"/>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A66AA2" w:rsidRPr="007C61A9" w:rsidRDefault="00A66AA2" w:rsidP="00A66AA2">
                            <w:pPr>
                              <w:keepNext/>
                              <w:keepLines/>
                              <w:spacing w:after="0" w:line="320" w:lineRule="exact"/>
                              <w:outlineLvl w:val="0"/>
                              <w:rPr>
                                <w:rFonts w:ascii="Century Gothic" w:eastAsia="Times New Roman" w:hAnsi="Century Gothic"/>
                                <w:bCs/>
                                <w:color w:val="005E5C"/>
                                <w:sz w:val="28"/>
                                <w:szCs w:val="28"/>
                              </w:rPr>
                            </w:pPr>
                            <w:r>
                              <w:rPr>
                                <w:rFonts w:ascii="Century Gothic" w:eastAsia="Times New Roman" w:hAnsi="Century Gothic"/>
                                <w:bCs/>
                                <w:color w:val="005E5C"/>
                                <w:sz w:val="28"/>
                                <w:szCs w:val="28"/>
                              </w:rPr>
                              <w:t>W</w:t>
                            </w:r>
                            <w:r w:rsidRPr="007C61A9">
                              <w:rPr>
                                <w:rFonts w:ascii="Century Gothic" w:eastAsia="Times New Roman" w:hAnsi="Century Gothic"/>
                                <w:bCs/>
                                <w:color w:val="005E5C"/>
                                <w:sz w:val="28"/>
                                <w:szCs w:val="28"/>
                              </w:rPr>
                              <w:t xml:space="preserve">hat is business giving? </w:t>
                            </w:r>
                          </w:p>
                          <w:p w:rsidR="00A66AA2" w:rsidRPr="007C61A9" w:rsidRDefault="00A66AA2" w:rsidP="00A66AA2">
                            <w:pPr>
                              <w:spacing w:after="0" w:line="320" w:lineRule="exact"/>
                            </w:pPr>
                            <w:r w:rsidRPr="007C61A9">
                              <w:t xml:space="preserve">Business giving is the giving of money, goods or services by business to nonprofit organisations (NPOs). </w:t>
                            </w:r>
                          </w:p>
                          <w:p w:rsidR="00A66AA2" w:rsidRPr="007C61A9" w:rsidRDefault="00A66AA2" w:rsidP="00A66AA2">
                            <w:pPr>
                              <w:spacing w:after="0" w:line="240" w:lineRule="auto"/>
                              <w:rPr>
                                <w:sz w:val="16"/>
                                <w:szCs w:val="16"/>
                              </w:rPr>
                            </w:pPr>
                          </w:p>
                          <w:p w:rsidR="00A66AA2" w:rsidRPr="007C61A9" w:rsidRDefault="00A66AA2" w:rsidP="00A66AA2">
                            <w:pPr>
                              <w:spacing w:after="0" w:line="320" w:lineRule="exact"/>
                            </w:pPr>
                            <w:r w:rsidRPr="007C61A9">
                              <w:t xml:space="preserve">Giving behaviours vary according to business size: </w:t>
                            </w:r>
                          </w:p>
                          <w:p w:rsidR="00A66AA2" w:rsidRPr="007C61A9" w:rsidRDefault="00A66AA2" w:rsidP="00A66AA2">
                            <w:pPr>
                              <w:numPr>
                                <w:ilvl w:val="0"/>
                                <w:numId w:val="23"/>
                              </w:numPr>
                              <w:spacing w:after="0" w:line="320" w:lineRule="exact"/>
                              <w:ind w:left="470" w:hanging="357"/>
                              <w:contextualSpacing/>
                            </w:pPr>
                            <w:r w:rsidRPr="007C61A9">
                              <w:t xml:space="preserve">Small and Medium Enterprises (SMEs) employ less than 200 people </w:t>
                            </w:r>
                          </w:p>
                          <w:p w:rsidR="00A66AA2" w:rsidRPr="007C61A9" w:rsidRDefault="00A66AA2" w:rsidP="00A66AA2">
                            <w:pPr>
                              <w:numPr>
                                <w:ilvl w:val="0"/>
                                <w:numId w:val="23"/>
                              </w:numPr>
                              <w:spacing w:after="0" w:line="320" w:lineRule="exact"/>
                              <w:ind w:left="470" w:hanging="357"/>
                              <w:contextualSpacing/>
                            </w:pPr>
                            <w:r w:rsidRPr="007C61A9">
                              <w:t xml:space="preserve">large businesses employ more than 200 people: </w:t>
                            </w:r>
                          </w:p>
                          <w:p w:rsidR="00A66AA2" w:rsidRPr="007C61A9" w:rsidRDefault="00A66AA2" w:rsidP="00A66AA2">
                            <w:pPr>
                              <w:numPr>
                                <w:ilvl w:val="2"/>
                                <w:numId w:val="24"/>
                              </w:numPr>
                              <w:spacing w:after="0" w:line="320" w:lineRule="exact"/>
                              <w:ind w:left="924" w:hanging="357"/>
                              <w:contextualSpacing/>
                            </w:pPr>
                            <w:r w:rsidRPr="007C61A9">
                              <w:t xml:space="preserve">mid-tier business employ between 200-1000 people, and </w:t>
                            </w:r>
                          </w:p>
                          <w:p w:rsidR="00A66AA2" w:rsidRPr="007C61A9" w:rsidRDefault="00A66AA2" w:rsidP="00A66AA2">
                            <w:pPr>
                              <w:numPr>
                                <w:ilvl w:val="2"/>
                                <w:numId w:val="24"/>
                              </w:numPr>
                              <w:spacing w:after="0" w:line="320" w:lineRule="exact"/>
                              <w:ind w:left="924" w:hanging="357"/>
                              <w:contextualSpacing/>
                              <w:rPr>
                                <w:rFonts w:ascii="Century Gothic" w:eastAsia="Times New Roman" w:hAnsi="Century Gothic"/>
                                <w:bCs/>
                                <w:color w:val="005E5C"/>
                                <w:sz w:val="28"/>
                                <w:szCs w:val="28"/>
                              </w:rPr>
                            </w:pPr>
                            <w:proofErr w:type="gramStart"/>
                            <w:r w:rsidRPr="007C61A9">
                              <w:t>corporations</w:t>
                            </w:r>
                            <w:proofErr w:type="gramEnd"/>
                            <w:r w:rsidRPr="007C61A9">
                              <w:t xml:space="preserve"> employ more than 1000 people.</w:t>
                            </w:r>
                            <w:r w:rsidRPr="007C61A9">
                              <w:rPr>
                                <w:rFonts w:ascii="Century Gothic" w:eastAsia="Times New Roman" w:hAnsi="Century Gothic"/>
                                <w:bCs/>
                                <w:color w:val="005E5C"/>
                                <w:sz w:val="28"/>
                                <w:szCs w:val="28"/>
                              </w:rPr>
                              <w:t xml:space="preserve"> </w:t>
                            </w:r>
                          </w:p>
                          <w:p w:rsidR="0014574C" w:rsidRPr="0014574C" w:rsidRDefault="0014574C" w:rsidP="0014574C">
                            <w:pPr>
                              <w:keepNext/>
                              <w:keepLines/>
                              <w:spacing w:before="120" w:after="0" w:line="240" w:lineRule="auto"/>
                              <w:outlineLvl w:val="0"/>
                              <w:rPr>
                                <w:rFonts w:ascii="Century Gothic" w:eastAsia="Times New Roman" w:hAnsi="Century Gothic"/>
                                <w:bCs/>
                                <w:color w:val="095C79"/>
                                <w:sz w:val="12"/>
                                <w:szCs w:val="12"/>
                              </w:rPr>
                            </w:pPr>
                          </w:p>
                          <w:p w:rsidR="00A66AA2" w:rsidRPr="007C61A9" w:rsidRDefault="00A66AA2" w:rsidP="00A66AA2">
                            <w:pPr>
                              <w:spacing w:after="0" w:line="320" w:lineRule="exact"/>
                              <w:contextualSpacing/>
                              <w:rPr>
                                <w:rFonts w:ascii="Century Gothic" w:eastAsia="Times New Roman" w:hAnsi="Century Gothic"/>
                                <w:bCs/>
                                <w:color w:val="005E5C"/>
                                <w:sz w:val="28"/>
                                <w:szCs w:val="28"/>
                              </w:rPr>
                            </w:pPr>
                            <w:r w:rsidRPr="007C61A9">
                              <w:rPr>
                                <w:rFonts w:ascii="Century Gothic" w:eastAsia="Times New Roman" w:hAnsi="Century Gothic"/>
                                <w:bCs/>
                                <w:color w:val="005E5C"/>
                                <w:sz w:val="28"/>
                                <w:szCs w:val="28"/>
                              </w:rPr>
                              <w:t>Value of business giving in 2016</w:t>
                            </w:r>
                          </w:p>
                          <w:p w:rsidR="00A66AA2" w:rsidRPr="007C61A9" w:rsidRDefault="00A66AA2" w:rsidP="00A66AA2">
                            <w:pPr>
                              <w:spacing w:after="0" w:line="320" w:lineRule="exact"/>
                            </w:pPr>
                            <w:r w:rsidRPr="007C61A9">
                              <w:t xml:space="preserve">Businesses prefer to give money (66% of total giving) rather than goods (17% of total giving) and services (18% of total giving). </w:t>
                            </w:r>
                          </w:p>
                          <w:p w:rsidR="00A66AA2" w:rsidRPr="007C61A9" w:rsidRDefault="00A66AA2" w:rsidP="00A66AA2">
                            <w:pPr>
                              <w:spacing w:after="0" w:line="240" w:lineRule="auto"/>
                              <w:rPr>
                                <w:sz w:val="16"/>
                                <w:szCs w:val="16"/>
                              </w:rPr>
                            </w:pPr>
                          </w:p>
                          <w:p w:rsidR="00A66AA2" w:rsidRPr="007C61A9" w:rsidRDefault="00A66AA2" w:rsidP="00A66AA2">
                            <w:pPr>
                              <w:spacing w:after="0" w:line="320" w:lineRule="exact"/>
                            </w:pPr>
                            <w:r w:rsidRPr="007C61A9">
                              <w:t xml:space="preserve">In 2015–16, businesses </w:t>
                            </w:r>
                            <w:r>
                              <w:t>gave $17.5 billion during their last financial year. This comprised</w:t>
                            </w:r>
                            <w:r w:rsidRPr="007C61A9">
                              <w:t xml:space="preserve">: </w:t>
                            </w:r>
                          </w:p>
                          <w:p w:rsidR="00A66AA2" w:rsidRDefault="00A66AA2" w:rsidP="00A66AA2">
                            <w:pPr>
                              <w:numPr>
                                <w:ilvl w:val="0"/>
                                <w:numId w:val="23"/>
                              </w:numPr>
                              <w:spacing w:after="0" w:line="320" w:lineRule="exact"/>
                              <w:ind w:left="470" w:hanging="357"/>
                              <w:contextualSpacing/>
                            </w:pPr>
                            <w:r>
                              <w:t>$7.7 billion</w:t>
                            </w:r>
                            <w:r w:rsidRPr="007C61A9">
                              <w:t xml:space="preserve"> </w:t>
                            </w:r>
                            <w:r>
                              <w:t xml:space="preserve">in community partnerships (80 </w:t>
                            </w:r>
                            <w:r w:rsidR="00724370">
                              <w:t>%</w:t>
                            </w:r>
                            <w:r>
                              <w:t xml:space="preserve"> of which came from large business)</w:t>
                            </w:r>
                          </w:p>
                          <w:p w:rsidR="00A66AA2" w:rsidRDefault="00A66AA2" w:rsidP="00A66AA2">
                            <w:pPr>
                              <w:numPr>
                                <w:ilvl w:val="0"/>
                                <w:numId w:val="23"/>
                              </w:numPr>
                              <w:spacing w:after="0" w:line="320" w:lineRule="exact"/>
                              <w:ind w:left="470" w:hanging="357"/>
                              <w:contextualSpacing/>
                            </w:pPr>
                            <w:r>
                              <w:t>$6.2 billion in donations, and</w:t>
                            </w:r>
                          </w:p>
                          <w:p w:rsidR="00A66AA2" w:rsidRPr="007C61A9" w:rsidRDefault="00A66AA2" w:rsidP="00A66AA2">
                            <w:pPr>
                              <w:numPr>
                                <w:ilvl w:val="0"/>
                                <w:numId w:val="23"/>
                              </w:numPr>
                              <w:spacing w:after="0" w:line="320" w:lineRule="exact"/>
                              <w:ind w:left="470" w:hanging="357"/>
                              <w:contextualSpacing/>
                            </w:pPr>
                            <w:r>
                              <w:t xml:space="preserve">$3.6 billion in (non-commercial) sponsorships. </w:t>
                            </w:r>
                          </w:p>
                          <w:p w:rsidR="00A66AA2" w:rsidRPr="007C61A9" w:rsidRDefault="00A66AA2" w:rsidP="00A66AA2">
                            <w:pPr>
                              <w:spacing w:after="0" w:line="240" w:lineRule="auto"/>
                              <w:contextualSpacing/>
                              <w:rPr>
                                <w:sz w:val="16"/>
                                <w:szCs w:val="16"/>
                              </w:rPr>
                            </w:pPr>
                          </w:p>
                          <w:p w:rsidR="00A66AA2" w:rsidRPr="007C61A9" w:rsidRDefault="00A66AA2" w:rsidP="00A66AA2">
                            <w:pPr>
                              <w:keepNext/>
                              <w:keepLines/>
                              <w:spacing w:after="0" w:line="320" w:lineRule="exact"/>
                              <w:outlineLvl w:val="0"/>
                              <w:rPr>
                                <w:rFonts w:ascii="Century Gothic" w:eastAsia="Times New Roman" w:hAnsi="Century Gothic"/>
                                <w:bCs/>
                                <w:color w:val="005E5C"/>
                                <w:sz w:val="28"/>
                                <w:szCs w:val="28"/>
                              </w:rPr>
                            </w:pPr>
                            <w:r w:rsidRPr="007C61A9">
                              <w:rPr>
                                <w:rFonts w:ascii="Century Gothic" w:eastAsia="Times New Roman" w:hAnsi="Century Gothic"/>
                                <w:bCs/>
                                <w:color w:val="005E5C"/>
                                <w:sz w:val="28"/>
                                <w:szCs w:val="28"/>
                              </w:rPr>
                              <w:t>Large business tends to give more</w:t>
                            </w:r>
                          </w:p>
                          <w:p w:rsidR="00076512" w:rsidRDefault="00A66AA2" w:rsidP="00143BB8">
                            <w:pPr>
                              <w:spacing w:after="0" w:line="320" w:lineRule="exact"/>
                              <w:rPr>
                                <w:noProof/>
                                <w:color w:val="58B6C0"/>
                                <w:lang w:val="en-US"/>
                              </w:rPr>
                            </w:pPr>
                            <w:r w:rsidRPr="007C61A9">
                              <w:t xml:space="preserve">Even though they make up only 0.2% of Australia’s business population, larger businesses are more likely </w:t>
                            </w:r>
                            <w:r>
                              <w:t>to give and in greater amounts.</w:t>
                            </w:r>
                            <w:r w:rsidRPr="001C0E0A">
                              <w:rPr>
                                <w:noProof/>
                                <w:color w:val="58B6C0"/>
                                <w:lang w:val="en-US"/>
                              </w:rPr>
                              <w:t xml:space="preserve"> </w:t>
                            </w:r>
                          </w:p>
                          <w:p w:rsidR="00DD220D" w:rsidRDefault="00DD220D" w:rsidP="00143BB8">
                            <w:pPr>
                              <w:spacing w:after="0" w:line="320" w:lineRule="exact"/>
                              <w:rPr>
                                <w:noProof/>
                                <w:color w:val="58B6C0"/>
                                <w:lang w:val="en-US"/>
                              </w:rPr>
                            </w:pPr>
                          </w:p>
                          <w:p w:rsidR="00A66AA2" w:rsidRPr="00A66AA2" w:rsidRDefault="00DD220D" w:rsidP="00DD220D">
                            <w:pPr>
                              <w:spacing w:after="120" w:line="240" w:lineRule="auto"/>
                              <w:rPr>
                                <w:sz w:val="12"/>
                                <w:szCs w:val="12"/>
                              </w:rPr>
                            </w:pPr>
                            <w:r>
                              <w:object w:dxaOrig="16208" w:dyaOrig="8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Large businesses are 0.2% of all businesses in Australia and gave $9 billion. SMEs are 99% of Australian businesses and gave less, $8.5 billion." style="width:245.25pt;height:131.25pt" o:ole="">
                                  <v:imagedata r:id="rId11" o:title=""/>
                                </v:shape>
                                <o:OLEObject Type="Embed" ProgID="Unknown" ShapeID="_x0000_i1040" DrawAspect="Content" ObjectID="_1552994618" r:id="rId12"/>
                              </w:object>
                            </w:r>
                          </w:p>
                          <w:p w:rsidR="00E17A8A" w:rsidRPr="0014574C" w:rsidRDefault="00EA0331" w:rsidP="00EE4BCD">
                            <w:pPr>
                              <w:pStyle w:val="GivingReportFigureTitle"/>
                            </w:pPr>
                            <w:r>
                              <w:rPr>
                                <w:color w:val="404040" w:themeColor="text1" w:themeTint="BF"/>
                              </w:rPr>
                              <w:t>F</w:t>
                            </w:r>
                            <w:r w:rsidR="00372DEA" w:rsidRPr="000B2DB9">
                              <w:rPr>
                                <w:color w:val="404040" w:themeColor="text1" w:themeTint="BF"/>
                              </w:rPr>
                              <w:t>igure 1</w:t>
                            </w:r>
                            <w:r w:rsidR="00A30C58" w:rsidRPr="000B2DB9">
                              <w:rPr>
                                <w:color w:val="404040" w:themeColor="text1" w:themeTint="BF"/>
                              </w:rPr>
                              <w:t>:</w:t>
                            </w:r>
                            <w:r w:rsidR="00372DEA" w:rsidRPr="000B2DB9">
                              <w:rPr>
                                <w:color w:val="404040" w:themeColor="text1" w:themeTint="BF"/>
                              </w:rPr>
                              <w:t xml:space="preserve"> Business monetary giving, last financial year</w:t>
                            </w:r>
                            <w:r w:rsidR="00E17A8A" w:rsidRPr="000B2DB9">
                              <w:rPr>
                                <w:color w:val="404040" w:themeColor="text1" w:themeTint="BF"/>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alt="Title: Column border - Description: Decorative" style="position:absolute;left:0;text-align:left;margin-left:-16.55pt;margin-top:20.85pt;width:260.8pt;height:62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" strokecolor="#bfbfbf">
                <v:stroke dashstyle="dash"/>
                <v:textbox>
                  <w:txbxContent>
                    <w:p w:rsidR="00A66AA2" w:rsidRPr="007C61A9" w:rsidRDefault="00A66AA2" w:rsidP="00A66AA2">
                      <w:pPr>
                        <w:keepNext/>
                        <w:keepLines/>
                        <w:spacing w:after="0" w:line="320" w:lineRule="exact"/>
                        <w:outlineLvl w:val="0"/>
                        <w:rPr>
                          <w:rFonts w:ascii="Century Gothic" w:eastAsia="Times New Roman" w:hAnsi="Century Gothic"/>
                          <w:bCs/>
                          <w:color w:val="005E5C"/>
                          <w:sz w:val="28"/>
                          <w:szCs w:val="28"/>
                        </w:rPr>
                      </w:pPr>
                      <w:r>
                        <w:rPr>
                          <w:rFonts w:ascii="Century Gothic" w:eastAsia="Times New Roman" w:hAnsi="Century Gothic"/>
                          <w:bCs/>
                          <w:color w:val="005E5C"/>
                          <w:sz w:val="28"/>
                          <w:szCs w:val="28"/>
                        </w:rPr>
                        <w:t>W</w:t>
                      </w:r>
                      <w:r w:rsidRPr="007C61A9">
                        <w:rPr>
                          <w:rFonts w:ascii="Century Gothic" w:eastAsia="Times New Roman" w:hAnsi="Century Gothic"/>
                          <w:bCs/>
                          <w:color w:val="005E5C"/>
                          <w:sz w:val="28"/>
                          <w:szCs w:val="28"/>
                        </w:rPr>
                        <w:t xml:space="preserve">hat is business giving? </w:t>
                      </w:r>
                    </w:p>
                    <w:p w:rsidR="00A66AA2" w:rsidRPr="007C61A9" w:rsidRDefault="00A66AA2" w:rsidP="00A66AA2">
                      <w:pPr>
                        <w:spacing w:after="0" w:line="320" w:lineRule="exact"/>
                      </w:pPr>
                      <w:r w:rsidRPr="007C61A9">
                        <w:t xml:space="preserve">Business giving is the giving of money, goods or services by business to nonprofit organisations (NPOs). </w:t>
                      </w:r>
                    </w:p>
                    <w:p w:rsidR="00A66AA2" w:rsidRPr="007C61A9" w:rsidRDefault="00A66AA2" w:rsidP="00A66AA2">
                      <w:pPr>
                        <w:spacing w:after="0" w:line="240" w:lineRule="auto"/>
                        <w:rPr>
                          <w:sz w:val="16"/>
                          <w:szCs w:val="16"/>
                        </w:rPr>
                      </w:pPr>
                    </w:p>
                    <w:p w:rsidR="00A66AA2" w:rsidRPr="007C61A9" w:rsidRDefault="00A66AA2" w:rsidP="00A66AA2">
                      <w:pPr>
                        <w:spacing w:after="0" w:line="320" w:lineRule="exact"/>
                      </w:pPr>
                      <w:r w:rsidRPr="007C61A9">
                        <w:t xml:space="preserve">Giving behaviours vary according to business size: </w:t>
                      </w:r>
                    </w:p>
                    <w:p w:rsidR="00A66AA2" w:rsidRPr="007C61A9" w:rsidRDefault="00A66AA2" w:rsidP="00A66AA2">
                      <w:pPr>
                        <w:numPr>
                          <w:ilvl w:val="0"/>
                          <w:numId w:val="23"/>
                        </w:numPr>
                        <w:spacing w:after="0" w:line="320" w:lineRule="exact"/>
                        <w:ind w:left="470" w:hanging="357"/>
                        <w:contextualSpacing/>
                      </w:pPr>
                      <w:r w:rsidRPr="007C61A9">
                        <w:t xml:space="preserve">Small and Medium Enterprises (SMEs) employ less than 200 people </w:t>
                      </w:r>
                    </w:p>
                    <w:p w:rsidR="00A66AA2" w:rsidRPr="007C61A9" w:rsidRDefault="00A66AA2" w:rsidP="00A66AA2">
                      <w:pPr>
                        <w:numPr>
                          <w:ilvl w:val="0"/>
                          <w:numId w:val="23"/>
                        </w:numPr>
                        <w:spacing w:after="0" w:line="320" w:lineRule="exact"/>
                        <w:ind w:left="470" w:hanging="357"/>
                        <w:contextualSpacing/>
                      </w:pPr>
                      <w:r w:rsidRPr="007C61A9">
                        <w:t xml:space="preserve">large businesses employ more than 200 people: </w:t>
                      </w:r>
                    </w:p>
                    <w:p w:rsidR="00A66AA2" w:rsidRPr="007C61A9" w:rsidRDefault="00A66AA2" w:rsidP="00A66AA2">
                      <w:pPr>
                        <w:numPr>
                          <w:ilvl w:val="2"/>
                          <w:numId w:val="24"/>
                        </w:numPr>
                        <w:spacing w:after="0" w:line="320" w:lineRule="exact"/>
                        <w:ind w:left="924" w:hanging="357"/>
                        <w:contextualSpacing/>
                      </w:pPr>
                      <w:r w:rsidRPr="007C61A9">
                        <w:t xml:space="preserve">mid-tier business employ between 200-1000 people, and </w:t>
                      </w:r>
                    </w:p>
                    <w:p w:rsidR="00A66AA2" w:rsidRPr="007C61A9" w:rsidRDefault="00A66AA2" w:rsidP="00A66AA2">
                      <w:pPr>
                        <w:numPr>
                          <w:ilvl w:val="2"/>
                          <w:numId w:val="24"/>
                        </w:numPr>
                        <w:spacing w:after="0" w:line="320" w:lineRule="exact"/>
                        <w:ind w:left="924" w:hanging="357"/>
                        <w:contextualSpacing/>
                        <w:rPr>
                          <w:rFonts w:ascii="Century Gothic" w:eastAsia="Times New Roman" w:hAnsi="Century Gothic"/>
                          <w:bCs/>
                          <w:color w:val="005E5C"/>
                          <w:sz w:val="28"/>
                          <w:szCs w:val="28"/>
                        </w:rPr>
                      </w:pPr>
                      <w:proofErr w:type="gramStart"/>
                      <w:r w:rsidRPr="007C61A9">
                        <w:t>corporations</w:t>
                      </w:r>
                      <w:proofErr w:type="gramEnd"/>
                      <w:r w:rsidRPr="007C61A9">
                        <w:t xml:space="preserve"> employ more than 1000 people.</w:t>
                      </w:r>
                      <w:r w:rsidRPr="007C61A9">
                        <w:rPr>
                          <w:rFonts w:ascii="Century Gothic" w:eastAsia="Times New Roman" w:hAnsi="Century Gothic"/>
                          <w:bCs/>
                          <w:color w:val="005E5C"/>
                          <w:sz w:val="28"/>
                          <w:szCs w:val="28"/>
                        </w:rPr>
                        <w:t xml:space="preserve"> </w:t>
                      </w:r>
                    </w:p>
                    <w:p w:rsidR="0014574C" w:rsidRPr="0014574C" w:rsidRDefault="0014574C" w:rsidP="0014574C">
                      <w:pPr>
                        <w:keepNext/>
                        <w:keepLines/>
                        <w:spacing w:before="120" w:after="0" w:line="240" w:lineRule="auto"/>
                        <w:outlineLvl w:val="0"/>
                        <w:rPr>
                          <w:rFonts w:ascii="Century Gothic" w:eastAsia="Times New Roman" w:hAnsi="Century Gothic"/>
                          <w:bCs/>
                          <w:color w:val="095C79"/>
                          <w:sz w:val="12"/>
                          <w:szCs w:val="12"/>
                        </w:rPr>
                      </w:pPr>
                    </w:p>
                    <w:p w:rsidR="00A66AA2" w:rsidRPr="007C61A9" w:rsidRDefault="00A66AA2" w:rsidP="00A66AA2">
                      <w:pPr>
                        <w:spacing w:after="0" w:line="320" w:lineRule="exact"/>
                        <w:contextualSpacing/>
                        <w:rPr>
                          <w:rFonts w:ascii="Century Gothic" w:eastAsia="Times New Roman" w:hAnsi="Century Gothic"/>
                          <w:bCs/>
                          <w:color w:val="005E5C"/>
                          <w:sz w:val="28"/>
                          <w:szCs w:val="28"/>
                        </w:rPr>
                      </w:pPr>
                      <w:r w:rsidRPr="007C61A9">
                        <w:rPr>
                          <w:rFonts w:ascii="Century Gothic" w:eastAsia="Times New Roman" w:hAnsi="Century Gothic"/>
                          <w:bCs/>
                          <w:color w:val="005E5C"/>
                          <w:sz w:val="28"/>
                          <w:szCs w:val="28"/>
                        </w:rPr>
                        <w:t>Value of business giving in 2016</w:t>
                      </w:r>
                    </w:p>
                    <w:p w:rsidR="00A66AA2" w:rsidRPr="007C61A9" w:rsidRDefault="00A66AA2" w:rsidP="00A66AA2">
                      <w:pPr>
                        <w:spacing w:after="0" w:line="320" w:lineRule="exact"/>
                      </w:pPr>
                      <w:r w:rsidRPr="007C61A9">
                        <w:t xml:space="preserve">Businesses prefer to give money (66% of total giving) rather than goods (17% of total giving) and services (18% of total giving). </w:t>
                      </w:r>
                    </w:p>
                    <w:p w:rsidR="00A66AA2" w:rsidRPr="007C61A9" w:rsidRDefault="00A66AA2" w:rsidP="00A66AA2">
                      <w:pPr>
                        <w:spacing w:after="0" w:line="240" w:lineRule="auto"/>
                        <w:rPr>
                          <w:sz w:val="16"/>
                          <w:szCs w:val="16"/>
                        </w:rPr>
                      </w:pPr>
                    </w:p>
                    <w:p w:rsidR="00A66AA2" w:rsidRPr="007C61A9" w:rsidRDefault="00A66AA2" w:rsidP="00A66AA2">
                      <w:pPr>
                        <w:spacing w:after="0" w:line="320" w:lineRule="exact"/>
                      </w:pPr>
                      <w:r w:rsidRPr="007C61A9">
                        <w:t xml:space="preserve">In 2015–16, businesses </w:t>
                      </w:r>
                      <w:r>
                        <w:t>gave $17.5 billion during their last financial year. This comprised</w:t>
                      </w:r>
                      <w:r w:rsidRPr="007C61A9">
                        <w:t xml:space="preserve">: </w:t>
                      </w:r>
                    </w:p>
                    <w:p w:rsidR="00A66AA2" w:rsidRDefault="00A66AA2" w:rsidP="00A66AA2">
                      <w:pPr>
                        <w:numPr>
                          <w:ilvl w:val="0"/>
                          <w:numId w:val="23"/>
                        </w:numPr>
                        <w:spacing w:after="0" w:line="320" w:lineRule="exact"/>
                        <w:ind w:left="470" w:hanging="357"/>
                        <w:contextualSpacing/>
                      </w:pPr>
                      <w:r>
                        <w:t>$7.7 billion</w:t>
                      </w:r>
                      <w:r w:rsidRPr="007C61A9">
                        <w:t xml:space="preserve"> </w:t>
                      </w:r>
                      <w:r>
                        <w:t xml:space="preserve">in community partnerships (80 </w:t>
                      </w:r>
                      <w:r w:rsidR="00724370">
                        <w:t>%</w:t>
                      </w:r>
                      <w:r>
                        <w:t xml:space="preserve"> of which came from large business)</w:t>
                      </w:r>
                    </w:p>
                    <w:p w:rsidR="00A66AA2" w:rsidRDefault="00A66AA2" w:rsidP="00A66AA2">
                      <w:pPr>
                        <w:numPr>
                          <w:ilvl w:val="0"/>
                          <w:numId w:val="23"/>
                        </w:numPr>
                        <w:spacing w:after="0" w:line="320" w:lineRule="exact"/>
                        <w:ind w:left="470" w:hanging="357"/>
                        <w:contextualSpacing/>
                      </w:pPr>
                      <w:r>
                        <w:t>$6.2 billion in donations, and</w:t>
                      </w:r>
                    </w:p>
                    <w:p w:rsidR="00A66AA2" w:rsidRPr="007C61A9" w:rsidRDefault="00A66AA2" w:rsidP="00A66AA2">
                      <w:pPr>
                        <w:numPr>
                          <w:ilvl w:val="0"/>
                          <w:numId w:val="23"/>
                        </w:numPr>
                        <w:spacing w:after="0" w:line="320" w:lineRule="exact"/>
                        <w:ind w:left="470" w:hanging="357"/>
                        <w:contextualSpacing/>
                      </w:pPr>
                      <w:r>
                        <w:t xml:space="preserve">$3.6 billion in (non-commercial) sponsorships. </w:t>
                      </w:r>
                    </w:p>
                    <w:p w:rsidR="00A66AA2" w:rsidRPr="007C61A9" w:rsidRDefault="00A66AA2" w:rsidP="00A66AA2">
                      <w:pPr>
                        <w:spacing w:after="0" w:line="240" w:lineRule="auto"/>
                        <w:contextualSpacing/>
                        <w:rPr>
                          <w:sz w:val="16"/>
                          <w:szCs w:val="16"/>
                        </w:rPr>
                      </w:pPr>
                    </w:p>
                    <w:p w:rsidR="00A66AA2" w:rsidRPr="007C61A9" w:rsidRDefault="00A66AA2" w:rsidP="00A66AA2">
                      <w:pPr>
                        <w:keepNext/>
                        <w:keepLines/>
                        <w:spacing w:after="0" w:line="320" w:lineRule="exact"/>
                        <w:outlineLvl w:val="0"/>
                        <w:rPr>
                          <w:rFonts w:ascii="Century Gothic" w:eastAsia="Times New Roman" w:hAnsi="Century Gothic"/>
                          <w:bCs/>
                          <w:color w:val="005E5C"/>
                          <w:sz w:val="28"/>
                          <w:szCs w:val="28"/>
                        </w:rPr>
                      </w:pPr>
                      <w:r w:rsidRPr="007C61A9">
                        <w:rPr>
                          <w:rFonts w:ascii="Century Gothic" w:eastAsia="Times New Roman" w:hAnsi="Century Gothic"/>
                          <w:bCs/>
                          <w:color w:val="005E5C"/>
                          <w:sz w:val="28"/>
                          <w:szCs w:val="28"/>
                        </w:rPr>
                        <w:t>Large business tends to give more</w:t>
                      </w:r>
                    </w:p>
                    <w:p w:rsidR="00076512" w:rsidRDefault="00A66AA2" w:rsidP="00143BB8">
                      <w:pPr>
                        <w:spacing w:after="0" w:line="320" w:lineRule="exact"/>
                        <w:rPr>
                          <w:noProof/>
                          <w:color w:val="58B6C0"/>
                          <w:lang w:val="en-US"/>
                        </w:rPr>
                      </w:pPr>
                      <w:r w:rsidRPr="007C61A9">
                        <w:t xml:space="preserve">Even though they make up only 0.2% of Australia’s business population, larger businesses are more likely </w:t>
                      </w:r>
                      <w:r>
                        <w:t>to give and in greater amounts.</w:t>
                      </w:r>
                      <w:r w:rsidRPr="001C0E0A">
                        <w:rPr>
                          <w:noProof/>
                          <w:color w:val="58B6C0"/>
                          <w:lang w:val="en-US"/>
                        </w:rPr>
                        <w:t xml:space="preserve"> </w:t>
                      </w:r>
                    </w:p>
                    <w:p w:rsidR="00DD220D" w:rsidRDefault="00DD220D" w:rsidP="00143BB8">
                      <w:pPr>
                        <w:spacing w:after="0" w:line="320" w:lineRule="exact"/>
                        <w:rPr>
                          <w:noProof/>
                          <w:color w:val="58B6C0"/>
                          <w:lang w:val="en-US"/>
                        </w:rPr>
                      </w:pPr>
                    </w:p>
                    <w:p w:rsidR="00A66AA2" w:rsidRPr="00A66AA2" w:rsidRDefault="00DD220D" w:rsidP="00DD220D">
                      <w:pPr>
                        <w:spacing w:after="120" w:line="240" w:lineRule="auto"/>
                        <w:rPr>
                          <w:sz w:val="12"/>
                          <w:szCs w:val="12"/>
                        </w:rPr>
                      </w:pPr>
                      <w:r>
                        <w:object w:dxaOrig="16208" w:dyaOrig="8640">
                          <v:shape id="_x0000_i1040" type="#_x0000_t75" alt="Large businesses are 0.2% of all businesses in Australia and gave $9 billion. SMEs are 99% of Australian businesses and gave less, $8.5 billion." style="width:245.25pt;height:131.25pt" o:ole="">
                            <v:imagedata r:id="rId11" o:title=""/>
                          </v:shape>
                          <o:OLEObject Type="Embed" ProgID="Unknown" ShapeID="_x0000_i1040" DrawAspect="Content" ObjectID="_1552994618" r:id="rId13"/>
                        </w:object>
                      </w:r>
                    </w:p>
                    <w:p w:rsidR="00E17A8A" w:rsidRPr="0014574C" w:rsidRDefault="00EA0331" w:rsidP="00EE4BCD">
                      <w:pPr>
                        <w:pStyle w:val="GivingReportFigureTitle"/>
                      </w:pPr>
                      <w:r>
                        <w:rPr>
                          <w:color w:val="404040" w:themeColor="text1" w:themeTint="BF"/>
                        </w:rPr>
                        <w:t>F</w:t>
                      </w:r>
                      <w:r w:rsidR="00372DEA" w:rsidRPr="000B2DB9">
                        <w:rPr>
                          <w:color w:val="404040" w:themeColor="text1" w:themeTint="BF"/>
                        </w:rPr>
                        <w:t>igure 1</w:t>
                      </w:r>
                      <w:r w:rsidR="00A30C58" w:rsidRPr="000B2DB9">
                        <w:rPr>
                          <w:color w:val="404040" w:themeColor="text1" w:themeTint="BF"/>
                        </w:rPr>
                        <w:t>:</w:t>
                      </w:r>
                      <w:r w:rsidR="00372DEA" w:rsidRPr="000B2DB9">
                        <w:rPr>
                          <w:color w:val="404040" w:themeColor="text1" w:themeTint="BF"/>
                        </w:rPr>
                        <w:t xml:space="preserve"> Business monetary giving, last financial year</w:t>
                      </w:r>
                      <w:r w:rsidR="00E17A8A" w:rsidRPr="000B2DB9">
                        <w:rPr>
                          <w:color w:val="404040" w:themeColor="text1" w:themeTint="BF"/>
                        </w:rPr>
                        <w:t xml:space="preserve"> </w:t>
                      </w:r>
                    </w:p>
                  </w:txbxContent>
                </v:textbox>
              </v:shape>
            </w:pict>
          </mc:Fallback>
        </mc:AlternateContent>
      </w:r>
    </w:p>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F22174" w:rsidRDefault="00F22174">
      <w:pPr>
        <w:sectPr w:rsidR="00F22174" w:rsidSect="000E07C8">
          <w:footerReference w:type="even" r:id="rId14"/>
          <w:footerReference w:type="default" r:id="rId15"/>
          <w:headerReference w:type="first" r:id="rId16"/>
          <w:pgSz w:w="11906" w:h="16838" w:code="9"/>
          <w:pgMar w:top="1701" w:right="1021" w:bottom="851" w:left="1021" w:header="709" w:footer="567" w:gutter="0"/>
          <w:cols w:space="708"/>
          <w:titlePg/>
          <w:docGrid w:linePitch="360"/>
        </w:sectPr>
      </w:pPr>
    </w:p>
    <w:p w:rsidR="006423B4" w:rsidRDefault="00A66AA2">
      <w:r>
        <w:rPr>
          <w:noProof/>
          <w:lang w:eastAsia="en-AU"/>
        </w:rPr>
        <w:lastRenderedPageBreak/>
        <mc:AlternateContent>
          <mc:Choice Requires="wps">
            <w:drawing>
              <wp:anchor distT="0" distB="0" distL="114300" distR="114300" simplePos="0" relativeHeight="251658752" behindDoc="0" locked="0" layoutInCell="1" allowOverlap="1" wp14:anchorId="1B810C25" wp14:editId="7688B75B">
                <wp:simplePos x="0" y="0"/>
                <wp:positionH relativeFrom="column">
                  <wp:posOffset>3275965</wp:posOffset>
                </wp:positionH>
                <wp:positionV relativeFrom="paragraph">
                  <wp:posOffset>15240</wp:posOffset>
                </wp:positionV>
                <wp:extent cx="3312160" cy="3933825"/>
                <wp:effectExtent l="0" t="0" r="21590" b="28575"/>
                <wp:wrapNone/>
                <wp:docPr id="27" name="Text Box 9"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3933825"/>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9D46EE" w:rsidRPr="0014574C" w:rsidRDefault="009D46EE" w:rsidP="00143BB8">
                            <w:pPr>
                              <w:pStyle w:val="Heading1"/>
                              <w:spacing w:after="0" w:line="320" w:lineRule="exact"/>
                              <w:rPr>
                                <w:color w:val="005E5C"/>
                              </w:rPr>
                            </w:pPr>
                            <w:r w:rsidRPr="0014574C">
                              <w:rPr>
                                <w:color w:val="005E5C"/>
                              </w:rPr>
                              <w:t>Recipients of business giving</w:t>
                            </w:r>
                          </w:p>
                          <w:p w:rsidR="009D46EE" w:rsidRDefault="009D46EE" w:rsidP="00143BB8">
                            <w:pPr>
                              <w:spacing w:after="0" w:line="320" w:lineRule="exact"/>
                            </w:pPr>
                            <w:r>
                              <w:t xml:space="preserve">The education and research sector benefited most, receiving 22% of all total business giving, followed by the culture and recreation (19%), social service and health sectors (12%). </w:t>
                            </w:r>
                          </w:p>
                          <w:p w:rsidR="000C62E0" w:rsidRPr="00EE7B55" w:rsidRDefault="000C62E0">
                            <w:pPr>
                              <w:pStyle w:val="Heading1"/>
                              <w:spacing w:after="0" w:line="320" w:lineRule="exact"/>
                              <w:rPr>
                                <w:color w:val="095C79"/>
                                <w:sz w:val="18"/>
                                <w:szCs w:val="18"/>
                              </w:rPr>
                            </w:pPr>
                          </w:p>
                          <w:p w:rsidR="00A66AA2" w:rsidRPr="0099328C" w:rsidRDefault="00A66AA2" w:rsidP="00A66AA2">
                            <w:pPr>
                              <w:keepNext/>
                              <w:keepLines/>
                              <w:spacing w:after="0" w:line="320" w:lineRule="exact"/>
                              <w:outlineLvl w:val="0"/>
                              <w:rPr>
                                <w:rFonts w:ascii="Century Gothic" w:eastAsia="Times New Roman" w:hAnsi="Century Gothic"/>
                                <w:bCs/>
                                <w:color w:val="005E5C"/>
                                <w:sz w:val="28"/>
                                <w:szCs w:val="28"/>
                              </w:rPr>
                            </w:pPr>
                            <w:r w:rsidRPr="0099328C">
                              <w:rPr>
                                <w:rFonts w:ascii="Century Gothic" w:eastAsia="Times New Roman" w:hAnsi="Century Gothic"/>
                                <w:bCs/>
                                <w:color w:val="005E5C"/>
                                <w:sz w:val="28"/>
                                <w:szCs w:val="28"/>
                              </w:rPr>
                              <w:t xml:space="preserve">Key trends in business giving </w:t>
                            </w:r>
                          </w:p>
                          <w:p w:rsidR="00A66AA2" w:rsidRPr="0099328C" w:rsidRDefault="00A66AA2" w:rsidP="00A66AA2">
                            <w:pPr>
                              <w:spacing w:after="0" w:line="320" w:lineRule="exact"/>
                            </w:pPr>
                            <w:r w:rsidRPr="0099328C">
                              <w:t>All businesses are seeking:</w:t>
                            </w:r>
                          </w:p>
                          <w:p w:rsidR="00A66AA2" w:rsidRPr="0099328C" w:rsidRDefault="00A66AA2" w:rsidP="00A66AA2">
                            <w:pPr>
                              <w:numPr>
                                <w:ilvl w:val="0"/>
                                <w:numId w:val="23"/>
                              </w:numPr>
                              <w:spacing w:after="0" w:line="320" w:lineRule="exact"/>
                              <w:ind w:left="470" w:hanging="357"/>
                              <w:contextualSpacing/>
                            </w:pPr>
                            <w:r w:rsidRPr="0099328C">
                              <w:t>more workplace volunteering opportunities</w:t>
                            </w:r>
                          </w:p>
                          <w:p w:rsidR="00A66AA2" w:rsidRPr="0099328C" w:rsidRDefault="00A66AA2" w:rsidP="00A66AA2">
                            <w:pPr>
                              <w:numPr>
                                <w:ilvl w:val="0"/>
                                <w:numId w:val="23"/>
                              </w:numPr>
                              <w:spacing w:after="0" w:line="320" w:lineRule="exact"/>
                              <w:ind w:left="470" w:hanging="357"/>
                              <w:contextualSpacing/>
                            </w:pPr>
                            <w:r w:rsidRPr="0099328C">
                              <w:t>improved technology to strengthen giving administration, and</w:t>
                            </w:r>
                          </w:p>
                          <w:p w:rsidR="00A66AA2" w:rsidRPr="0099328C" w:rsidRDefault="00A66AA2" w:rsidP="00A66AA2">
                            <w:pPr>
                              <w:numPr>
                                <w:ilvl w:val="0"/>
                                <w:numId w:val="23"/>
                              </w:numPr>
                              <w:spacing w:after="0" w:line="320" w:lineRule="exact"/>
                              <w:ind w:left="470" w:hanging="357"/>
                              <w:contextualSpacing/>
                            </w:pPr>
                            <w:proofErr w:type="gramStart"/>
                            <w:r w:rsidRPr="0099328C">
                              <w:t>innovations</w:t>
                            </w:r>
                            <w:proofErr w:type="gramEnd"/>
                            <w:r w:rsidRPr="0099328C">
                              <w:t xml:space="preserve"> in online payroll systems to facilitate both volunteering and giving.</w:t>
                            </w:r>
                          </w:p>
                          <w:p w:rsidR="00A66AA2" w:rsidRPr="0099328C" w:rsidRDefault="00A66AA2" w:rsidP="00A66AA2">
                            <w:pPr>
                              <w:spacing w:after="0" w:line="180" w:lineRule="exact"/>
                              <w:ind w:left="471"/>
                              <w:contextualSpacing/>
                              <w:rPr>
                                <w:sz w:val="16"/>
                                <w:szCs w:val="16"/>
                              </w:rPr>
                            </w:pPr>
                          </w:p>
                          <w:p w:rsidR="00A66AA2" w:rsidRPr="0099328C" w:rsidRDefault="00A66AA2" w:rsidP="00A66AA2">
                            <w:pPr>
                              <w:spacing w:after="0" w:line="320" w:lineRule="exact"/>
                            </w:pPr>
                            <w:r w:rsidRPr="0099328C">
                              <w:t xml:space="preserve">Large businesses are: </w:t>
                            </w:r>
                          </w:p>
                          <w:p w:rsidR="00A66AA2" w:rsidRPr="0099328C" w:rsidRDefault="00A66AA2" w:rsidP="00A66AA2">
                            <w:pPr>
                              <w:numPr>
                                <w:ilvl w:val="0"/>
                                <w:numId w:val="23"/>
                              </w:numPr>
                              <w:spacing w:after="0" w:line="320" w:lineRule="exact"/>
                              <w:ind w:left="470" w:hanging="357"/>
                              <w:contextualSpacing/>
                            </w:pPr>
                            <w:r w:rsidRPr="0099328C">
                              <w:t xml:space="preserve">increasingly engaging with social enterprises </w:t>
                            </w:r>
                          </w:p>
                          <w:p w:rsidR="00A66AA2" w:rsidRPr="0099328C" w:rsidRDefault="00A66AA2" w:rsidP="00A66AA2">
                            <w:pPr>
                              <w:numPr>
                                <w:ilvl w:val="0"/>
                                <w:numId w:val="23"/>
                              </w:numPr>
                              <w:spacing w:after="0" w:line="320" w:lineRule="exact"/>
                              <w:ind w:left="470" w:hanging="357"/>
                              <w:contextualSpacing/>
                            </w:pPr>
                            <w:r w:rsidRPr="0099328C">
                              <w:t>focused on generating social impact, and</w:t>
                            </w:r>
                          </w:p>
                          <w:p w:rsidR="00A66AA2" w:rsidRPr="0099328C" w:rsidRDefault="00A66AA2" w:rsidP="00A66AA2">
                            <w:pPr>
                              <w:numPr>
                                <w:ilvl w:val="0"/>
                                <w:numId w:val="23"/>
                              </w:numPr>
                              <w:spacing w:after="0" w:line="320" w:lineRule="exact"/>
                              <w:ind w:left="470" w:hanging="357"/>
                              <w:contextualSpacing/>
                            </w:pPr>
                            <w:proofErr w:type="gramStart"/>
                            <w:r w:rsidRPr="0099328C">
                              <w:t>investing</w:t>
                            </w:r>
                            <w:proofErr w:type="gramEnd"/>
                            <w:r w:rsidRPr="0099328C">
                              <w:t xml:space="preserve"> in fewer, better resourced NPOs partnerships to maximise social impact. </w:t>
                            </w:r>
                          </w:p>
                          <w:p w:rsidR="00C934C5" w:rsidRDefault="00C934C5" w:rsidP="00B324A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alt="Title: Column border - Description: Decorative" style="position:absolute;margin-left:257.95pt;margin-top:1.2pt;width:260.8pt;height:30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" strokecolor="#bfbfbf">
                <v:stroke dashstyle="dash"/>
                <v:textbox>
                  <w:txbxContent>
                    <w:p w:rsidR="009D46EE" w:rsidRPr="0014574C" w:rsidRDefault="009D46EE" w:rsidP="00143BB8">
                      <w:pPr>
                        <w:pStyle w:val="Heading1"/>
                        <w:spacing w:after="0" w:line="320" w:lineRule="exact"/>
                        <w:rPr>
                          <w:color w:val="005E5C"/>
                        </w:rPr>
                      </w:pPr>
                      <w:r w:rsidRPr="0014574C">
                        <w:rPr>
                          <w:color w:val="005E5C"/>
                        </w:rPr>
                        <w:t>Recipients of business giving</w:t>
                      </w:r>
                    </w:p>
                    <w:p w:rsidR="009D46EE" w:rsidRDefault="009D46EE" w:rsidP="00143BB8">
                      <w:pPr>
                        <w:spacing w:after="0" w:line="320" w:lineRule="exact"/>
                      </w:pPr>
                      <w:r>
                        <w:t xml:space="preserve">The education and research sector benefited most, receiving 22% of all total business giving, followed by the culture and recreation (19%), social service and health sectors (12%). </w:t>
                      </w:r>
                    </w:p>
                    <w:p w:rsidR="000C62E0" w:rsidRPr="00EE7B55" w:rsidRDefault="000C62E0">
                      <w:pPr>
                        <w:pStyle w:val="Heading1"/>
                        <w:spacing w:after="0" w:line="320" w:lineRule="exact"/>
                        <w:rPr>
                          <w:color w:val="095C79"/>
                          <w:sz w:val="18"/>
                          <w:szCs w:val="18"/>
                        </w:rPr>
                      </w:pPr>
                    </w:p>
                    <w:p w:rsidR="00A66AA2" w:rsidRPr="0099328C" w:rsidRDefault="00A66AA2" w:rsidP="00A66AA2">
                      <w:pPr>
                        <w:keepNext/>
                        <w:keepLines/>
                        <w:spacing w:after="0" w:line="320" w:lineRule="exact"/>
                        <w:outlineLvl w:val="0"/>
                        <w:rPr>
                          <w:rFonts w:ascii="Century Gothic" w:eastAsia="Times New Roman" w:hAnsi="Century Gothic"/>
                          <w:bCs/>
                          <w:color w:val="005E5C"/>
                          <w:sz w:val="28"/>
                          <w:szCs w:val="28"/>
                        </w:rPr>
                      </w:pPr>
                      <w:r w:rsidRPr="0099328C">
                        <w:rPr>
                          <w:rFonts w:ascii="Century Gothic" w:eastAsia="Times New Roman" w:hAnsi="Century Gothic"/>
                          <w:bCs/>
                          <w:color w:val="005E5C"/>
                          <w:sz w:val="28"/>
                          <w:szCs w:val="28"/>
                        </w:rPr>
                        <w:t xml:space="preserve">Key trends in business giving </w:t>
                      </w:r>
                    </w:p>
                    <w:p w:rsidR="00A66AA2" w:rsidRPr="0099328C" w:rsidRDefault="00A66AA2" w:rsidP="00A66AA2">
                      <w:pPr>
                        <w:spacing w:after="0" w:line="320" w:lineRule="exact"/>
                      </w:pPr>
                      <w:r w:rsidRPr="0099328C">
                        <w:t>All businesses are seeking:</w:t>
                      </w:r>
                    </w:p>
                    <w:p w:rsidR="00A66AA2" w:rsidRPr="0099328C" w:rsidRDefault="00A66AA2" w:rsidP="00A66AA2">
                      <w:pPr>
                        <w:numPr>
                          <w:ilvl w:val="0"/>
                          <w:numId w:val="23"/>
                        </w:numPr>
                        <w:spacing w:after="0" w:line="320" w:lineRule="exact"/>
                        <w:ind w:left="470" w:hanging="357"/>
                        <w:contextualSpacing/>
                      </w:pPr>
                      <w:r w:rsidRPr="0099328C">
                        <w:t>more workplace volunteering opportunities</w:t>
                      </w:r>
                    </w:p>
                    <w:p w:rsidR="00A66AA2" w:rsidRPr="0099328C" w:rsidRDefault="00A66AA2" w:rsidP="00A66AA2">
                      <w:pPr>
                        <w:numPr>
                          <w:ilvl w:val="0"/>
                          <w:numId w:val="23"/>
                        </w:numPr>
                        <w:spacing w:after="0" w:line="320" w:lineRule="exact"/>
                        <w:ind w:left="470" w:hanging="357"/>
                        <w:contextualSpacing/>
                      </w:pPr>
                      <w:r w:rsidRPr="0099328C">
                        <w:t>improved technology to strengthen giving administration, and</w:t>
                      </w:r>
                    </w:p>
                    <w:p w:rsidR="00A66AA2" w:rsidRPr="0099328C" w:rsidRDefault="00A66AA2" w:rsidP="00A66AA2">
                      <w:pPr>
                        <w:numPr>
                          <w:ilvl w:val="0"/>
                          <w:numId w:val="23"/>
                        </w:numPr>
                        <w:spacing w:after="0" w:line="320" w:lineRule="exact"/>
                        <w:ind w:left="470" w:hanging="357"/>
                        <w:contextualSpacing/>
                      </w:pPr>
                      <w:proofErr w:type="gramStart"/>
                      <w:r w:rsidRPr="0099328C">
                        <w:t>innovations</w:t>
                      </w:r>
                      <w:proofErr w:type="gramEnd"/>
                      <w:r w:rsidRPr="0099328C">
                        <w:t xml:space="preserve"> in online payroll systems to facilitate both volunteering and giving.</w:t>
                      </w:r>
                    </w:p>
                    <w:p w:rsidR="00A66AA2" w:rsidRPr="0099328C" w:rsidRDefault="00A66AA2" w:rsidP="00A66AA2">
                      <w:pPr>
                        <w:spacing w:after="0" w:line="180" w:lineRule="exact"/>
                        <w:ind w:left="471"/>
                        <w:contextualSpacing/>
                        <w:rPr>
                          <w:sz w:val="16"/>
                          <w:szCs w:val="16"/>
                        </w:rPr>
                      </w:pPr>
                    </w:p>
                    <w:p w:rsidR="00A66AA2" w:rsidRPr="0099328C" w:rsidRDefault="00A66AA2" w:rsidP="00A66AA2">
                      <w:pPr>
                        <w:spacing w:after="0" w:line="320" w:lineRule="exact"/>
                      </w:pPr>
                      <w:r w:rsidRPr="0099328C">
                        <w:t xml:space="preserve">Large businesses are: </w:t>
                      </w:r>
                    </w:p>
                    <w:p w:rsidR="00A66AA2" w:rsidRPr="0099328C" w:rsidRDefault="00A66AA2" w:rsidP="00A66AA2">
                      <w:pPr>
                        <w:numPr>
                          <w:ilvl w:val="0"/>
                          <w:numId w:val="23"/>
                        </w:numPr>
                        <w:spacing w:after="0" w:line="320" w:lineRule="exact"/>
                        <w:ind w:left="470" w:hanging="357"/>
                        <w:contextualSpacing/>
                      </w:pPr>
                      <w:r w:rsidRPr="0099328C">
                        <w:t xml:space="preserve">increasingly engaging with social enterprises </w:t>
                      </w:r>
                    </w:p>
                    <w:p w:rsidR="00A66AA2" w:rsidRPr="0099328C" w:rsidRDefault="00A66AA2" w:rsidP="00A66AA2">
                      <w:pPr>
                        <w:numPr>
                          <w:ilvl w:val="0"/>
                          <w:numId w:val="23"/>
                        </w:numPr>
                        <w:spacing w:after="0" w:line="320" w:lineRule="exact"/>
                        <w:ind w:left="470" w:hanging="357"/>
                        <w:contextualSpacing/>
                      </w:pPr>
                      <w:r w:rsidRPr="0099328C">
                        <w:t>focused on generating social impact, and</w:t>
                      </w:r>
                    </w:p>
                    <w:p w:rsidR="00A66AA2" w:rsidRPr="0099328C" w:rsidRDefault="00A66AA2" w:rsidP="00A66AA2">
                      <w:pPr>
                        <w:numPr>
                          <w:ilvl w:val="0"/>
                          <w:numId w:val="23"/>
                        </w:numPr>
                        <w:spacing w:after="0" w:line="320" w:lineRule="exact"/>
                        <w:ind w:left="470" w:hanging="357"/>
                        <w:contextualSpacing/>
                      </w:pPr>
                      <w:proofErr w:type="gramStart"/>
                      <w:r w:rsidRPr="0099328C">
                        <w:t>investing</w:t>
                      </w:r>
                      <w:proofErr w:type="gramEnd"/>
                      <w:r w:rsidRPr="0099328C">
                        <w:t xml:space="preserve"> in fewer, better resourced NPOs partnerships to maximise social impact. </w:t>
                      </w:r>
                    </w:p>
                    <w:p w:rsidR="00C934C5" w:rsidRDefault="00C934C5" w:rsidP="00B324A7"/>
                  </w:txbxContent>
                </v:textbox>
              </v:shape>
            </w:pict>
          </mc:Fallback>
        </mc:AlternateContent>
      </w:r>
      <w:r w:rsidR="00A34871">
        <w:rPr>
          <w:noProof/>
          <w:lang w:eastAsia="en-AU"/>
        </w:rPr>
        <mc:AlternateContent>
          <mc:Choice Requires="wps">
            <w:drawing>
              <wp:anchor distT="0" distB="0" distL="114300" distR="114300" simplePos="0" relativeHeight="251657728" behindDoc="0" locked="0" layoutInCell="1" allowOverlap="1" wp14:anchorId="79A00A9E" wp14:editId="337DF641">
                <wp:simplePos x="0" y="0"/>
                <wp:positionH relativeFrom="column">
                  <wp:posOffset>-295910</wp:posOffset>
                </wp:positionH>
                <wp:positionV relativeFrom="paragraph">
                  <wp:posOffset>15239</wp:posOffset>
                </wp:positionV>
                <wp:extent cx="3312160" cy="7447915"/>
                <wp:effectExtent l="0" t="0" r="21590" b="19685"/>
                <wp:wrapNone/>
                <wp:docPr id="26" name="Text Box 8"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7447915"/>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A66AA2" w:rsidRPr="0099328C" w:rsidRDefault="003E5924" w:rsidP="00A66AA2">
                            <w:pPr>
                              <w:keepNext/>
                              <w:keepLines/>
                              <w:spacing w:after="0" w:line="320" w:lineRule="exact"/>
                              <w:outlineLvl w:val="1"/>
                              <w:rPr>
                                <w:rFonts w:ascii="Century Gothic" w:eastAsia="Times New Roman" w:hAnsi="Century Gothic"/>
                                <w:bCs/>
                                <w:color w:val="005E5C"/>
                                <w:sz w:val="28"/>
                                <w:szCs w:val="28"/>
                              </w:rPr>
                            </w:pPr>
                            <w:r w:rsidRPr="0014574C">
                              <w:rPr>
                                <w:color w:val="005E5C"/>
                                <w:sz w:val="28"/>
                                <w:szCs w:val="28"/>
                              </w:rPr>
                              <w:t>W</w:t>
                            </w:r>
                            <w:r w:rsidR="00A66AA2" w:rsidRPr="0099328C">
                              <w:rPr>
                                <w:rFonts w:ascii="Century Gothic" w:eastAsia="Times New Roman" w:hAnsi="Century Gothic"/>
                                <w:bCs/>
                                <w:color w:val="005E5C"/>
                                <w:sz w:val="28"/>
                                <w:szCs w:val="28"/>
                              </w:rPr>
                              <w:t>orkplace giving and volunteering</w:t>
                            </w:r>
                          </w:p>
                          <w:p w:rsidR="00A66AA2" w:rsidRPr="0099328C" w:rsidRDefault="00A66AA2" w:rsidP="00A66AA2">
                            <w:pPr>
                              <w:spacing w:after="0" w:line="320" w:lineRule="exact"/>
                            </w:pPr>
                            <w:r w:rsidRPr="0099328C">
                              <w:t>Workplace giving has become an important component of giving by large business. Of those businesses that reported giving in their last financial year:</w:t>
                            </w:r>
                          </w:p>
                          <w:p w:rsidR="00A66AA2" w:rsidRPr="0099328C" w:rsidRDefault="00A66AA2" w:rsidP="00A66AA2">
                            <w:pPr>
                              <w:numPr>
                                <w:ilvl w:val="0"/>
                                <w:numId w:val="23"/>
                              </w:numPr>
                              <w:spacing w:after="0" w:line="320" w:lineRule="exact"/>
                              <w:ind w:left="470" w:hanging="357"/>
                              <w:contextualSpacing/>
                            </w:pPr>
                            <w:r w:rsidRPr="0099328C">
                              <w:t>85% facilitated payroll giving, whereby employees make regular donations from their pre-tax pay</w:t>
                            </w:r>
                          </w:p>
                          <w:p w:rsidR="00A66AA2" w:rsidRPr="0099328C" w:rsidRDefault="00A66AA2" w:rsidP="00A66AA2">
                            <w:pPr>
                              <w:numPr>
                                <w:ilvl w:val="0"/>
                                <w:numId w:val="23"/>
                              </w:numPr>
                              <w:spacing w:after="0" w:line="320" w:lineRule="exact"/>
                              <w:ind w:left="470" w:hanging="357"/>
                              <w:contextualSpacing/>
                            </w:pPr>
                            <w:r w:rsidRPr="0099328C">
                              <w:t>56% provided payroll matching programs, where an employer will match the giving of their employees, and</w:t>
                            </w:r>
                          </w:p>
                          <w:p w:rsidR="00A66AA2" w:rsidRPr="0099328C" w:rsidRDefault="00A66AA2" w:rsidP="00A66AA2">
                            <w:pPr>
                              <w:numPr>
                                <w:ilvl w:val="0"/>
                                <w:numId w:val="23"/>
                              </w:numPr>
                              <w:spacing w:after="0" w:line="320" w:lineRule="exact"/>
                              <w:ind w:left="470" w:hanging="357"/>
                              <w:contextualSpacing/>
                            </w:pPr>
                            <w:r w:rsidRPr="0099328C">
                              <w:t xml:space="preserve">46% had a formal workplace volunteering program. </w:t>
                            </w:r>
                          </w:p>
                          <w:p w:rsidR="00A66AA2" w:rsidRPr="0099328C" w:rsidRDefault="00A66AA2" w:rsidP="00A66AA2">
                            <w:pPr>
                              <w:keepNext/>
                              <w:keepLines/>
                              <w:spacing w:after="0" w:line="240" w:lineRule="auto"/>
                              <w:outlineLvl w:val="0"/>
                              <w:rPr>
                                <w:rFonts w:ascii="Century Gothic" w:eastAsia="Times New Roman" w:hAnsi="Century Gothic"/>
                                <w:bCs/>
                                <w:color w:val="009999"/>
                                <w:sz w:val="16"/>
                                <w:szCs w:val="16"/>
                              </w:rPr>
                            </w:pPr>
                          </w:p>
                          <w:p w:rsidR="00A66AA2" w:rsidRPr="0099328C" w:rsidRDefault="00A66AA2" w:rsidP="00A66AA2">
                            <w:pPr>
                              <w:keepNext/>
                              <w:keepLines/>
                              <w:spacing w:after="0" w:line="320" w:lineRule="exact"/>
                              <w:outlineLvl w:val="0"/>
                              <w:rPr>
                                <w:rFonts w:ascii="Century Gothic" w:eastAsia="Times New Roman" w:hAnsi="Century Gothic"/>
                                <w:bCs/>
                                <w:color w:val="005E5C"/>
                                <w:sz w:val="28"/>
                                <w:szCs w:val="28"/>
                              </w:rPr>
                            </w:pPr>
                            <w:r w:rsidRPr="0099328C">
                              <w:rPr>
                                <w:rFonts w:ascii="Century Gothic" w:eastAsia="Times New Roman" w:hAnsi="Century Gothic"/>
                                <w:bCs/>
                                <w:color w:val="005E5C"/>
                                <w:sz w:val="28"/>
                                <w:szCs w:val="28"/>
                              </w:rPr>
                              <w:t>What drives business giving?</w:t>
                            </w:r>
                          </w:p>
                          <w:p w:rsidR="00A66AA2" w:rsidRPr="0099328C" w:rsidRDefault="00A66AA2" w:rsidP="00A66AA2">
                            <w:pPr>
                              <w:spacing w:after="0" w:line="320" w:lineRule="exact"/>
                            </w:pPr>
                            <w:r w:rsidRPr="0099328C">
                              <w:t xml:space="preserve">Businesses reported that giving is driven by an ethical imperative to give back to the community in which they operate. Businesses also recognised the benefits of giving for bolstering the employer brand and competitive employee recruitment, retention, and engagement. </w:t>
                            </w:r>
                          </w:p>
                          <w:p w:rsidR="00A34871" w:rsidRPr="00A34871" w:rsidRDefault="00A34871" w:rsidP="00A66AA2">
                            <w:pPr>
                              <w:pStyle w:val="Heading2"/>
                              <w:spacing w:line="320" w:lineRule="exact"/>
                              <w:rPr>
                                <w:sz w:val="18"/>
                                <w:szCs w:val="18"/>
                              </w:rPr>
                            </w:pPr>
                          </w:p>
                          <w:p w:rsidR="00A66AA2" w:rsidRPr="0099328C" w:rsidRDefault="00A66AA2" w:rsidP="00A66AA2">
                            <w:pPr>
                              <w:spacing w:after="0" w:line="320" w:lineRule="exact"/>
                            </w:pPr>
                            <w:r w:rsidRPr="0099328C">
                              <w:t>The top reason for all business giving is because it is a good thing to do, irrespective of business returns.</w:t>
                            </w:r>
                          </w:p>
                          <w:p w:rsidR="00A66AA2" w:rsidRPr="0099328C" w:rsidRDefault="00A66AA2" w:rsidP="00A66AA2">
                            <w:pPr>
                              <w:spacing w:after="0" w:line="320" w:lineRule="exact"/>
                            </w:pPr>
                            <w:r w:rsidRPr="0099328C">
                              <w:t>The top reasons for SME giving were:</w:t>
                            </w:r>
                          </w:p>
                          <w:p w:rsidR="00A66AA2" w:rsidRPr="0099328C" w:rsidRDefault="00A66AA2" w:rsidP="00A66AA2">
                            <w:pPr>
                              <w:numPr>
                                <w:ilvl w:val="0"/>
                                <w:numId w:val="23"/>
                              </w:numPr>
                              <w:spacing w:after="0" w:line="320" w:lineRule="exact"/>
                              <w:ind w:left="470" w:hanging="357"/>
                              <w:contextualSpacing/>
                            </w:pPr>
                            <w:r w:rsidRPr="0099328C">
                              <w:t>demonstrates commitment to the local community, and</w:t>
                            </w:r>
                          </w:p>
                          <w:p w:rsidR="00A66AA2" w:rsidRPr="0099328C" w:rsidRDefault="00A66AA2" w:rsidP="00A66AA2">
                            <w:pPr>
                              <w:numPr>
                                <w:ilvl w:val="0"/>
                                <w:numId w:val="23"/>
                              </w:numPr>
                              <w:spacing w:after="0" w:line="320" w:lineRule="exact"/>
                              <w:ind w:left="470" w:hanging="357"/>
                              <w:contextualSpacing/>
                            </w:pPr>
                            <w:proofErr w:type="gramStart"/>
                            <w:r w:rsidRPr="0099328C">
                              <w:t>a</w:t>
                            </w:r>
                            <w:proofErr w:type="gramEnd"/>
                            <w:r w:rsidRPr="0099328C">
                              <w:t xml:space="preserve"> personal connection (owner or staff) to the NPO or cause.</w:t>
                            </w:r>
                          </w:p>
                          <w:p w:rsidR="00A66AA2" w:rsidRPr="0099328C" w:rsidRDefault="00A66AA2" w:rsidP="00A66AA2">
                            <w:pPr>
                              <w:spacing w:after="0" w:line="320" w:lineRule="exact"/>
                              <w:ind w:left="470"/>
                              <w:contextualSpacing/>
                            </w:pPr>
                          </w:p>
                          <w:p w:rsidR="00A66AA2" w:rsidRPr="0099328C" w:rsidRDefault="00A66AA2" w:rsidP="00A66AA2">
                            <w:pPr>
                              <w:spacing w:after="0"/>
                              <w:rPr>
                                <w:b/>
                              </w:rPr>
                            </w:pPr>
                            <w:r w:rsidRPr="0099328C">
                              <w:t>The top reasons for large business giving</w:t>
                            </w:r>
                            <w:r w:rsidRPr="0099328C">
                              <w:rPr>
                                <w:b/>
                              </w:rPr>
                              <w:t>:</w:t>
                            </w:r>
                          </w:p>
                          <w:p w:rsidR="00A66AA2" w:rsidRPr="0099328C" w:rsidRDefault="00A66AA2" w:rsidP="00A66AA2">
                            <w:pPr>
                              <w:numPr>
                                <w:ilvl w:val="0"/>
                                <w:numId w:val="23"/>
                              </w:numPr>
                              <w:spacing w:after="0" w:line="320" w:lineRule="exact"/>
                              <w:ind w:left="470" w:hanging="357"/>
                              <w:contextualSpacing/>
                            </w:pPr>
                            <w:r w:rsidRPr="0099328C">
                              <w:t>improves employee engagement</w:t>
                            </w:r>
                          </w:p>
                          <w:p w:rsidR="00A66AA2" w:rsidRPr="0099328C" w:rsidRDefault="00A66AA2" w:rsidP="00A66AA2">
                            <w:pPr>
                              <w:numPr>
                                <w:ilvl w:val="0"/>
                                <w:numId w:val="23"/>
                              </w:numPr>
                              <w:spacing w:after="0" w:line="320" w:lineRule="exact"/>
                              <w:ind w:left="470" w:hanging="357"/>
                              <w:contextualSpacing/>
                            </w:pPr>
                            <w:r w:rsidRPr="0099328C">
                              <w:t>strengthens social licence to operate, and</w:t>
                            </w:r>
                          </w:p>
                          <w:p w:rsidR="00104FCF" w:rsidRDefault="00A66AA2" w:rsidP="00DD220D">
                            <w:pPr>
                              <w:numPr>
                                <w:ilvl w:val="0"/>
                                <w:numId w:val="23"/>
                              </w:numPr>
                              <w:spacing w:after="0" w:line="320" w:lineRule="exact"/>
                              <w:ind w:left="470" w:hanging="357"/>
                              <w:contextualSpacing/>
                            </w:pPr>
                            <w:proofErr w:type="gramStart"/>
                            <w:r w:rsidRPr="0099328C">
                              <w:t>desire</w:t>
                            </w:r>
                            <w:proofErr w:type="gramEnd"/>
                            <w:r w:rsidRPr="0099328C">
                              <w:t xml:space="preserve"> to achieve social impact.</w:t>
                            </w:r>
                            <w:r w:rsidR="00DD220D">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alt="Title: Column border - Description: Decorative" style="position:absolute;margin-left:-23.3pt;margin-top:1.2pt;width:260.8pt;height:586.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" strokecolor="#bfbfbf">
                <v:stroke dashstyle="dash"/>
                <v:textbox>
                  <w:txbxContent>
                    <w:p w:rsidR="00A66AA2" w:rsidRPr="0099328C" w:rsidRDefault="003E5924" w:rsidP="00A66AA2">
                      <w:pPr>
                        <w:keepNext/>
                        <w:keepLines/>
                        <w:spacing w:after="0" w:line="320" w:lineRule="exact"/>
                        <w:outlineLvl w:val="1"/>
                        <w:rPr>
                          <w:rFonts w:ascii="Century Gothic" w:eastAsia="Times New Roman" w:hAnsi="Century Gothic"/>
                          <w:bCs/>
                          <w:color w:val="005E5C"/>
                          <w:sz w:val="28"/>
                          <w:szCs w:val="28"/>
                        </w:rPr>
                      </w:pPr>
                      <w:r w:rsidRPr="0014574C">
                        <w:rPr>
                          <w:color w:val="005E5C"/>
                          <w:sz w:val="28"/>
                          <w:szCs w:val="28"/>
                        </w:rPr>
                        <w:t>W</w:t>
                      </w:r>
                      <w:r w:rsidR="00A66AA2" w:rsidRPr="0099328C">
                        <w:rPr>
                          <w:rFonts w:ascii="Century Gothic" w:eastAsia="Times New Roman" w:hAnsi="Century Gothic"/>
                          <w:bCs/>
                          <w:color w:val="005E5C"/>
                          <w:sz w:val="28"/>
                          <w:szCs w:val="28"/>
                        </w:rPr>
                        <w:t>orkplace giving and volunteering</w:t>
                      </w:r>
                    </w:p>
                    <w:p w:rsidR="00A66AA2" w:rsidRPr="0099328C" w:rsidRDefault="00A66AA2" w:rsidP="00A66AA2">
                      <w:pPr>
                        <w:spacing w:after="0" w:line="320" w:lineRule="exact"/>
                      </w:pPr>
                      <w:r w:rsidRPr="0099328C">
                        <w:t>Workplace giving has become an important component of giving by large business. Of those businesses that reported giving in their last financial year:</w:t>
                      </w:r>
                    </w:p>
                    <w:p w:rsidR="00A66AA2" w:rsidRPr="0099328C" w:rsidRDefault="00A66AA2" w:rsidP="00A66AA2">
                      <w:pPr>
                        <w:numPr>
                          <w:ilvl w:val="0"/>
                          <w:numId w:val="23"/>
                        </w:numPr>
                        <w:spacing w:after="0" w:line="320" w:lineRule="exact"/>
                        <w:ind w:left="470" w:hanging="357"/>
                        <w:contextualSpacing/>
                      </w:pPr>
                      <w:r w:rsidRPr="0099328C">
                        <w:t>85% facilitated payroll giving, whereby employees make regular donations from their pre-tax pay</w:t>
                      </w:r>
                    </w:p>
                    <w:p w:rsidR="00A66AA2" w:rsidRPr="0099328C" w:rsidRDefault="00A66AA2" w:rsidP="00A66AA2">
                      <w:pPr>
                        <w:numPr>
                          <w:ilvl w:val="0"/>
                          <w:numId w:val="23"/>
                        </w:numPr>
                        <w:spacing w:after="0" w:line="320" w:lineRule="exact"/>
                        <w:ind w:left="470" w:hanging="357"/>
                        <w:contextualSpacing/>
                      </w:pPr>
                      <w:r w:rsidRPr="0099328C">
                        <w:t>56% provided payroll matching programs, where an employer will match the giving of their employees, and</w:t>
                      </w:r>
                    </w:p>
                    <w:p w:rsidR="00A66AA2" w:rsidRPr="0099328C" w:rsidRDefault="00A66AA2" w:rsidP="00A66AA2">
                      <w:pPr>
                        <w:numPr>
                          <w:ilvl w:val="0"/>
                          <w:numId w:val="23"/>
                        </w:numPr>
                        <w:spacing w:after="0" w:line="320" w:lineRule="exact"/>
                        <w:ind w:left="470" w:hanging="357"/>
                        <w:contextualSpacing/>
                      </w:pPr>
                      <w:r w:rsidRPr="0099328C">
                        <w:t xml:space="preserve">46% had a formal workplace volunteering program. </w:t>
                      </w:r>
                    </w:p>
                    <w:p w:rsidR="00A66AA2" w:rsidRPr="0099328C" w:rsidRDefault="00A66AA2" w:rsidP="00A66AA2">
                      <w:pPr>
                        <w:keepNext/>
                        <w:keepLines/>
                        <w:spacing w:after="0" w:line="240" w:lineRule="auto"/>
                        <w:outlineLvl w:val="0"/>
                        <w:rPr>
                          <w:rFonts w:ascii="Century Gothic" w:eastAsia="Times New Roman" w:hAnsi="Century Gothic"/>
                          <w:bCs/>
                          <w:color w:val="009999"/>
                          <w:sz w:val="16"/>
                          <w:szCs w:val="16"/>
                        </w:rPr>
                      </w:pPr>
                    </w:p>
                    <w:p w:rsidR="00A66AA2" w:rsidRPr="0099328C" w:rsidRDefault="00A66AA2" w:rsidP="00A66AA2">
                      <w:pPr>
                        <w:keepNext/>
                        <w:keepLines/>
                        <w:spacing w:after="0" w:line="320" w:lineRule="exact"/>
                        <w:outlineLvl w:val="0"/>
                        <w:rPr>
                          <w:rFonts w:ascii="Century Gothic" w:eastAsia="Times New Roman" w:hAnsi="Century Gothic"/>
                          <w:bCs/>
                          <w:color w:val="005E5C"/>
                          <w:sz w:val="28"/>
                          <w:szCs w:val="28"/>
                        </w:rPr>
                      </w:pPr>
                      <w:r w:rsidRPr="0099328C">
                        <w:rPr>
                          <w:rFonts w:ascii="Century Gothic" w:eastAsia="Times New Roman" w:hAnsi="Century Gothic"/>
                          <w:bCs/>
                          <w:color w:val="005E5C"/>
                          <w:sz w:val="28"/>
                          <w:szCs w:val="28"/>
                        </w:rPr>
                        <w:t>What drives business giving?</w:t>
                      </w:r>
                    </w:p>
                    <w:p w:rsidR="00A66AA2" w:rsidRPr="0099328C" w:rsidRDefault="00A66AA2" w:rsidP="00A66AA2">
                      <w:pPr>
                        <w:spacing w:after="0" w:line="320" w:lineRule="exact"/>
                      </w:pPr>
                      <w:r w:rsidRPr="0099328C">
                        <w:t xml:space="preserve">Businesses reported that giving is driven by an ethical imperative to give back to the community in which they operate. Businesses also recognised the benefits of giving for bolstering the employer brand and competitive employee recruitment, retention, and engagement. </w:t>
                      </w:r>
                    </w:p>
                    <w:p w:rsidR="00A34871" w:rsidRPr="00A34871" w:rsidRDefault="00A34871" w:rsidP="00A66AA2">
                      <w:pPr>
                        <w:pStyle w:val="Heading2"/>
                        <w:spacing w:line="320" w:lineRule="exact"/>
                        <w:rPr>
                          <w:sz w:val="18"/>
                          <w:szCs w:val="18"/>
                        </w:rPr>
                      </w:pPr>
                    </w:p>
                    <w:p w:rsidR="00A66AA2" w:rsidRPr="0099328C" w:rsidRDefault="00A66AA2" w:rsidP="00A66AA2">
                      <w:pPr>
                        <w:spacing w:after="0" w:line="320" w:lineRule="exact"/>
                      </w:pPr>
                      <w:r w:rsidRPr="0099328C">
                        <w:t>The top reason for all business giving is because it is a good thing to do, irrespective of business returns.</w:t>
                      </w:r>
                    </w:p>
                    <w:p w:rsidR="00A66AA2" w:rsidRPr="0099328C" w:rsidRDefault="00A66AA2" w:rsidP="00A66AA2">
                      <w:pPr>
                        <w:spacing w:after="0" w:line="320" w:lineRule="exact"/>
                      </w:pPr>
                      <w:r w:rsidRPr="0099328C">
                        <w:t>The top reasons for SME giving were:</w:t>
                      </w:r>
                    </w:p>
                    <w:p w:rsidR="00A66AA2" w:rsidRPr="0099328C" w:rsidRDefault="00A66AA2" w:rsidP="00A66AA2">
                      <w:pPr>
                        <w:numPr>
                          <w:ilvl w:val="0"/>
                          <w:numId w:val="23"/>
                        </w:numPr>
                        <w:spacing w:after="0" w:line="320" w:lineRule="exact"/>
                        <w:ind w:left="470" w:hanging="357"/>
                        <w:contextualSpacing/>
                      </w:pPr>
                      <w:r w:rsidRPr="0099328C">
                        <w:t>demonstrates commitment to the local community, and</w:t>
                      </w:r>
                    </w:p>
                    <w:p w:rsidR="00A66AA2" w:rsidRPr="0099328C" w:rsidRDefault="00A66AA2" w:rsidP="00A66AA2">
                      <w:pPr>
                        <w:numPr>
                          <w:ilvl w:val="0"/>
                          <w:numId w:val="23"/>
                        </w:numPr>
                        <w:spacing w:after="0" w:line="320" w:lineRule="exact"/>
                        <w:ind w:left="470" w:hanging="357"/>
                        <w:contextualSpacing/>
                      </w:pPr>
                      <w:proofErr w:type="gramStart"/>
                      <w:r w:rsidRPr="0099328C">
                        <w:t>a</w:t>
                      </w:r>
                      <w:proofErr w:type="gramEnd"/>
                      <w:r w:rsidRPr="0099328C">
                        <w:t xml:space="preserve"> personal connection (owner or staff) to the NPO or cause.</w:t>
                      </w:r>
                    </w:p>
                    <w:p w:rsidR="00A66AA2" w:rsidRPr="0099328C" w:rsidRDefault="00A66AA2" w:rsidP="00A66AA2">
                      <w:pPr>
                        <w:spacing w:after="0" w:line="320" w:lineRule="exact"/>
                        <w:ind w:left="470"/>
                        <w:contextualSpacing/>
                      </w:pPr>
                    </w:p>
                    <w:p w:rsidR="00A66AA2" w:rsidRPr="0099328C" w:rsidRDefault="00A66AA2" w:rsidP="00A66AA2">
                      <w:pPr>
                        <w:spacing w:after="0"/>
                        <w:rPr>
                          <w:b/>
                        </w:rPr>
                      </w:pPr>
                      <w:r w:rsidRPr="0099328C">
                        <w:t>The top reasons for large business giving</w:t>
                      </w:r>
                      <w:r w:rsidRPr="0099328C">
                        <w:rPr>
                          <w:b/>
                        </w:rPr>
                        <w:t>:</w:t>
                      </w:r>
                    </w:p>
                    <w:p w:rsidR="00A66AA2" w:rsidRPr="0099328C" w:rsidRDefault="00A66AA2" w:rsidP="00A66AA2">
                      <w:pPr>
                        <w:numPr>
                          <w:ilvl w:val="0"/>
                          <w:numId w:val="23"/>
                        </w:numPr>
                        <w:spacing w:after="0" w:line="320" w:lineRule="exact"/>
                        <w:ind w:left="470" w:hanging="357"/>
                        <w:contextualSpacing/>
                      </w:pPr>
                      <w:r w:rsidRPr="0099328C">
                        <w:t>improves employee engagement</w:t>
                      </w:r>
                    </w:p>
                    <w:p w:rsidR="00A66AA2" w:rsidRPr="0099328C" w:rsidRDefault="00A66AA2" w:rsidP="00A66AA2">
                      <w:pPr>
                        <w:numPr>
                          <w:ilvl w:val="0"/>
                          <w:numId w:val="23"/>
                        </w:numPr>
                        <w:spacing w:after="0" w:line="320" w:lineRule="exact"/>
                        <w:ind w:left="470" w:hanging="357"/>
                        <w:contextualSpacing/>
                      </w:pPr>
                      <w:r w:rsidRPr="0099328C">
                        <w:t>strengthens social licence to operate, and</w:t>
                      </w:r>
                    </w:p>
                    <w:p w:rsidR="00104FCF" w:rsidRDefault="00A66AA2" w:rsidP="00DD220D">
                      <w:pPr>
                        <w:numPr>
                          <w:ilvl w:val="0"/>
                          <w:numId w:val="23"/>
                        </w:numPr>
                        <w:spacing w:after="0" w:line="320" w:lineRule="exact"/>
                        <w:ind w:left="470" w:hanging="357"/>
                        <w:contextualSpacing/>
                      </w:pPr>
                      <w:proofErr w:type="gramStart"/>
                      <w:r w:rsidRPr="0099328C">
                        <w:t>desire</w:t>
                      </w:r>
                      <w:proofErr w:type="gramEnd"/>
                      <w:r w:rsidRPr="0099328C">
                        <w:t xml:space="preserve"> to achieve social impact.</w:t>
                      </w:r>
                      <w:r w:rsidR="00DD220D">
                        <w:t xml:space="preserve"> </w:t>
                      </w:r>
                    </w:p>
                  </w:txbxContent>
                </v:textbox>
              </v:shape>
            </w:pict>
          </mc:Fallback>
        </mc:AlternateContent>
      </w:r>
    </w:p>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F22174" w:rsidRDefault="00F22174"/>
    <w:p w:rsidR="00F22174" w:rsidRDefault="00F22174">
      <w:bookmarkStart w:id="0" w:name="_GoBack"/>
      <w:bookmarkEnd w:id="0"/>
    </w:p>
    <w:p w:rsidR="006423B4" w:rsidRDefault="00A66AA2">
      <w:r>
        <w:rPr>
          <w:noProof/>
          <w:lang w:eastAsia="en-AU"/>
        </w:rPr>
        <mc:AlternateContent>
          <mc:Choice Requires="wps">
            <w:drawing>
              <wp:anchor distT="0" distB="0" distL="114300" distR="114300" simplePos="0" relativeHeight="251667968" behindDoc="0" locked="0" layoutInCell="1" allowOverlap="1" wp14:anchorId="016BA3F2" wp14:editId="7A035CA6">
                <wp:simplePos x="0" y="0"/>
                <wp:positionH relativeFrom="column">
                  <wp:posOffset>3275965</wp:posOffset>
                </wp:positionH>
                <wp:positionV relativeFrom="paragraph">
                  <wp:posOffset>147956</wp:posOffset>
                </wp:positionV>
                <wp:extent cx="3312160" cy="3437890"/>
                <wp:effectExtent l="0" t="0" r="21590" b="10160"/>
                <wp:wrapNone/>
                <wp:docPr id="311" name="Text Box 10"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3437890"/>
                        </a:xfrm>
                        <a:prstGeom prst="rect">
                          <a:avLst/>
                        </a:prstGeom>
                        <a:solidFill>
                          <a:srgbClr val="C8E6EE"/>
                        </a:solidFill>
                        <a:ln w="9525">
                          <a:solidFill>
                            <a:sysClr val="window" lastClr="FFFFFF">
                              <a:lumMod val="75000"/>
                              <a:lumOff val="0"/>
                            </a:sysClr>
                          </a:solidFill>
                          <a:prstDash val="dash"/>
                          <a:miter lim="800000"/>
                          <a:headEnd/>
                          <a:tailEnd/>
                        </a:ln>
                      </wps:spPr>
                      <wps:txbx>
                        <w:txbxContent>
                          <w:p w:rsidR="000C62E0" w:rsidRPr="004659C9" w:rsidRDefault="000C62E0" w:rsidP="004659C9">
                            <w:pPr>
                              <w:keepNext/>
                              <w:keepLines/>
                              <w:spacing w:after="0" w:line="240" w:lineRule="auto"/>
                              <w:outlineLvl w:val="0"/>
                              <w:rPr>
                                <w:rFonts w:ascii="Century Gothic" w:eastAsia="Times New Roman" w:hAnsi="Century Gothic"/>
                                <w:bCs/>
                                <w:i/>
                                <w:color w:val="009999"/>
                                <w:sz w:val="8"/>
                                <w:szCs w:val="8"/>
                              </w:rPr>
                            </w:pPr>
                          </w:p>
                          <w:p w:rsidR="00A66AA2" w:rsidRPr="00A66AA2" w:rsidRDefault="00A66AA2" w:rsidP="00A66AA2">
                            <w:pPr>
                              <w:keepNext/>
                              <w:keepLines/>
                              <w:spacing w:after="0" w:line="240" w:lineRule="auto"/>
                              <w:outlineLvl w:val="0"/>
                              <w:rPr>
                                <w:rFonts w:ascii="Century Gothic" w:eastAsia="Times New Roman" w:hAnsi="Century Gothic"/>
                                <w:bCs/>
                                <w:color w:val="003E3D"/>
                                <w:sz w:val="24"/>
                                <w:szCs w:val="24"/>
                              </w:rPr>
                            </w:pPr>
                            <w:r w:rsidRPr="00A66AA2">
                              <w:rPr>
                                <w:rFonts w:ascii="Century Gothic" w:eastAsia="Times New Roman" w:hAnsi="Century Gothic"/>
                                <w:bCs/>
                                <w:i/>
                                <w:color w:val="003E3D"/>
                                <w:sz w:val="24"/>
                                <w:szCs w:val="24"/>
                              </w:rPr>
                              <w:t>Giving Australia 2016</w:t>
                            </w:r>
                            <w:r w:rsidRPr="00A66AA2">
                              <w:rPr>
                                <w:rFonts w:ascii="Century Gothic" w:eastAsia="Times New Roman" w:hAnsi="Century Gothic"/>
                                <w:bCs/>
                                <w:color w:val="003E3D"/>
                                <w:sz w:val="24"/>
                                <w:szCs w:val="24"/>
                              </w:rPr>
                              <w:t xml:space="preserve"> report series</w:t>
                            </w:r>
                          </w:p>
                          <w:p w:rsidR="00A66AA2" w:rsidRPr="00A66AA2" w:rsidRDefault="00A66AA2" w:rsidP="00A66AA2">
                            <w:pPr>
                              <w:keepNext/>
                              <w:keepLines/>
                              <w:spacing w:after="0" w:line="240" w:lineRule="auto"/>
                              <w:outlineLvl w:val="0"/>
                              <w:rPr>
                                <w:rFonts w:ascii="Century Gothic" w:eastAsia="Times New Roman" w:hAnsi="Century Gothic"/>
                                <w:bCs/>
                                <w:color w:val="009999"/>
                                <w:sz w:val="12"/>
                                <w:szCs w:val="12"/>
                              </w:rPr>
                            </w:pPr>
                          </w:p>
                          <w:p w:rsidR="00A66AA2" w:rsidRPr="00A66AA2" w:rsidRDefault="00A66AA2" w:rsidP="00A66AA2">
                            <w:pPr>
                              <w:numPr>
                                <w:ilvl w:val="0"/>
                                <w:numId w:val="25"/>
                              </w:numPr>
                              <w:spacing w:after="0" w:line="240" w:lineRule="auto"/>
                              <w:ind w:left="470" w:hanging="357"/>
                              <w:contextualSpacing/>
                              <w:rPr>
                                <w:i/>
                                <w:szCs w:val="20"/>
                              </w:rPr>
                            </w:pPr>
                            <w:r w:rsidRPr="00A66AA2">
                              <w:rPr>
                                <w:i/>
                                <w:color w:val="404040" w:themeColor="text1" w:themeTint="BF"/>
                                <w:szCs w:val="20"/>
                              </w:rPr>
                              <w:t>Giving Australia 2016: a summary</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Philanthropy and philanthropists</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Giving and volunteering – the nonprofit perspective</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 xml:space="preserve">Business giving and volunteering </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Individual giving and volunteering</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Giving Australia 2016 Literature review summary report</w:t>
                            </w:r>
                          </w:p>
                          <w:p w:rsidR="00A66AA2" w:rsidRPr="00A66AA2" w:rsidRDefault="00A66AA2" w:rsidP="00A66AA2">
                            <w:pPr>
                              <w:numPr>
                                <w:ilvl w:val="0"/>
                                <w:numId w:val="25"/>
                              </w:numPr>
                              <w:spacing w:after="0" w:line="240" w:lineRule="auto"/>
                              <w:ind w:left="470" w:hanging="357"/>
                              <w:contextualSpacing/>
                              <w:rPr>
                                <w:rFonts w:ascii="Century Gothic" w:eastAsia="Times New Roman" w:hAnsi="Century Gothic"/>
                                <w:bCs/>
                                <w:color w:val="003E3D"/>
                                <w:sz w:val="26"/>
                                <w:szCs w:val="24"/>
                              </w:rPr>
                            </w:pPr>
                            <w:r w:rsidRPr="00A66AA2">
                              <w:rPr>
                                <w:i/>
                                <w:szCs w:val="20"/>
                              </w:rPr>
                              <w:t>Giving Australia 2016 Literature review</w:t>
                            </w:r>
                          </w:p>
                          <w:p w:rsidR="00A66AA2" w:rsidRDefault="00A66AA2" w:rsidP="00A66AA2">
                            <w:pPr>
                              <w:spacing w:after="0" w:line="240" w:lineRule="auto"/>
                              <w:contextualSpacing/>
                              <w:rPr>
                                <w:i/>
                                <w:sz w:val="20"/>
                                <w:szCs w:val="20"/>
                              </w:rPr>
                            </w:pPr>
                          </w:p>
                          <w:p w:rsidR="00A66AA2" w:rsidRPr="00A66AA2" w:rsidRDefault="00A66AA2" w:rsidP="00A66AA2">
                            <w:pPr>
                              <w:spacing w:after="0" w:line="240" w:lineRule="auto"/>
                              <w:contextualSpacing/>
                              <w:rPr>
                                <w:sz w:val="8"/>
                                <w:szCs w:val="8"/>
                              </w:rPr>
                            </w:pPr>
                            <w:r w:rsidRPr="00A66AA2">
                              <w:rPr>
                                <w:rFonts w:ascii="Century Gothic" w:eastAsia="Times New Roman" w:hAnsi="Century Gothic"/>
                                <w:bCs/>
                                <w:color w:val="003E3D"/>
                                <w:sz w:val="24"/>
                                <w:szCs w:val="24"/>
                              </w:rPr>
                              <w:t>For more information:</w:t>
                            </w:r>
                            <w:r w:rsidRPr="00A66AA2">
                              <w:rPr>
                                <w:sz w:val="8"/>
                                <w:szCs w:val="8"/>
                              </w:rPr>
                              <w:t xml:space="preserve"> </w:t>
                            </w:r>
                          </w:p>
                          <w:p w:rsidR="00A66AA2" w:rsidRPr="00A66AA2" w:rsidRDefault="00DD220D" w:rsidP="00A66AA2">
                            <w:pPr>
                              <w:spacing w:after="0" w:line="240" w:lineRule="auto"/>
                            </w:pPr>
                            <w:hyperlink r:id="rId17" w:tooltip="The Australian Centre for Philanthropy and Nonprofit Studies website" w:history="1">
                              <w:r w:rsidR="00A66AA2" w:rsidRPr="00A66AA2">
                                <w:rPr>
                                  <w:u w:val="single"/>
                                </w:rPr>
                                <w:t>The Australian Centre for Philanthropy and Nonprofit Studies</w:t>
                              </w:r>
                            </w:hyperlink>
                          </w:p>
                          <w:p w:rsidR="00A66AA2" w:rsidRPr="00A66AA2" w:rsidRDefault="00A66AA2" w:rsidP="00A66AA2">
                            <w:pPr>
                              <w:spacing w:after="0" w:line="240" w:lineRule="auto"/>
                            </w:pPr>
                            <w:r w:rsidRPr="00A66AA2">
                              <w:t>QUT | 07 3138 1020</w:t>
                            </w:r>
                          </w:p>
                          <w:p w:rsidR="00A66AA2" w:rsidRPr="00A66AA2" w:rsidRDefault="00DD220D" w:rsidP="00A66AA2">
                            <w:pPr>
                              <w:spacing w:after="0" w:line="240" w:lineRule="auto"/>
                            </w:pPr>
                            <w:hyperlink r:id="rId18" w:tooltip="Centre for Social Impact Swinburne website" w:history="1">
                              <w:r w:rsidR="00A66AA2" w:rsidRPr="00A66AA2">
                                <w:rPr>
                                  <w:u w:val="single"/>
                                </w:rPr>
                                <w:t>Centre for Social Impact Swinburne</w:t>
                              </w:r>
                            </w:hyperlink>
                            <w:r w:rsidR="00A66AA2" w:rsidRPr="00A66AA2">
                              <w:t xml:space="preserve"> </w:t>
                            </w:r>
                          </w:p>
                          <w:p w:rsidR="00A66AA2" w:rsidRPr="00A66AA2" w:rsidRDefault="00A66AA2" w:rsidP="00A66AA2">
                            <w:pPr>
                              <w:spacing w:after="0" w:line="240" w:lineRule="auto"/>
                            </w:pPr>
                            <w:r w:rsidRPr="00A66AA2">
                              <w:t xml:space="preserve">Swinburne University of Technology | 03 9214 8000 </w:t>
                            </w:r>
                          </w:p>
                          <w:p w:rsidR="00A66AA2" w:rsidRPr="00A66AA2" w:rsidRDefault="00DD220D" w:rsidP="00A66AA2">
                            <w:pPr>
                              <w:spacing w:after="0" w:line="240" w:lineRule="auto"/>
                              <w:contextualSpacing/>
                              <w:rPr>
                                <w:i/>
                                <w:sz w:val="20"/>
                                <w:szCs w:val="20"/>
                              </w:rPr>
                            </w:pPr>
                            <w:hyperlink r:id="rId19" w:tooltip="Centre for Corporate Public Affairs website" w:history="1">
                              <w:r w:rsidR="00A66AA2" w:rsidRPr="00724370">
                                <w:rPr>
                                  <w:u w:val="single"/>
                                </w:rPr>
                                <w:t>Centre for Corporate Public Affairs</w:t>
                              </w:r>
                            </w:hyperlink>
                            <w:r w:rsidR="00A66AA2">
                              <w:rPr>
                                <w:u w:val="single"/>
                              </w:rPr>
                              <w:t xml:space="preserve"> </w:t>
                            </w:r>
                            <w:r w:rsidR="00A66AA2" w:rsidRPr="00A66AA2">
                              <w:t>|</w:t>
                            </w:r>
                            <w:r w:rsidR="00A66AA2">
                              <w:t xml:space="preserve"> </w:t>
                            </w:r>
                            <w:r w:rsidR="00A66AA2" w:rsidRPr="0099328C">
                              <w:t>02 8272 5101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alt="Title: Column border - Description: Decorative" style="position:absolute;margin-left:257.95pt;margin-top:11.65pt;width:260.8pt;height:270.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" fillcolor="#c8e6ee" strokecolor="#bfbfbf">
                <v:stroke dashstyle="dash"/>
                <v:textbox>
                  <w:txbxContent>
                    <w:p w:rsidR="000C62E0" w:rsidRPr="004659C9" w:rsidRDefault="000C62E0" w:rsidP="004659C9">
                      <w:pPr>
                        <w:keepNext/>
                        <w:keepLines/>
                        <w:spacing w:after="0" w:line="240" w:lineRule="auto"/>
                        <w:outlineLvl w:val="0"/>
                        <w:rPr>
                          <w:rFonts w:ascii="Century Gothic" w:eastAsia="Times New Roman" w:hAnsi="Century Gothic"/>
                          <w:bCs/>
                          <w:i/>
                          <w:color w:val="009999"/>
                          <w:sz w:val="8"/>
                          <w:szCs w:val="8"/>
                        </w:rPr>
                      </w:pPr>
                    </w:p>
                    <w:p w:rsidR="00A66AA2" w:rsidRPr="00A66AA2" w:rsidRDefault="00A66AA2" w:rsidP="00A66AA2">
                      <w:pPr>
                        <w:keepNext/>
                        <w:keepLines/>
                        <w:spacing w:after="0" w:line="240" w:lineRule="auto"/>
                        <w:outlineLvl w:val="0"/>
                        <w:rPr>
                          <w:rFonts w:ascii="Century Gothic" w:eastAsia="Times New Roman" w:hAnsi="Century Gothic"/>
                          <w:bCs/>
                          <w:color w:val="003E3D"/>
                          <w:sz w:val="24"/>
                          <w:szCs w:val="24"/>
                        </w:rPr>
                      </w:pPr>
                      <w:r w:rsidRPr="00A66AA2">
                        <w:rPr>
                          <w:rFonts w:ascii="Century Gothic" w:eastAsia="Times New Roman" w:hAnsi="Century Gothic"/>
                          <w:bCs/>
                          <w:i/>
                          <w:color w:val="003E3D"/>
                          <w:sz w:val="24"/>
                          <w:szCs w:val="24"/>
                        </w:rPr>
                        <w:t>Giving Australia 2016</w:t>
                      </w:r>
                      <w:r w:rsidRPr="00A66AA2">
                        <w:rPr>
                          <w:rFonts w:ascii="Century Gothic" w:eastAsia="Times New Roman" w:hAnsi="Century Gothic"/>
                          <w:bCs/>
                          <w:color w:val="003E3D"/>
                          <w:sz w:val="24"/>
                          <w:szCs w:val="24"/>
                        </w:rPr>
                        <w:t xml:space="preserve"> report series</w:t>
                      </w:r>
                    </w:p>
                    <w:p w:rsidR="00A66AA2" w:rsidRPr="00A66AA2" w:rsidRDefault="00A66AA2" w:rsidP="00A66AA2">
                      <w:pPr>
                        <w:keepNext/>
                        <w:keepLines/>
                        <w:spacing w:after="0" w:line="240" w:lineRule="auto"/>
                        <w:outlineLvl w:val="0"/>
                        <w:rPr>
                          <w:rFonts w:ascii="Century Gothic" w:eastAsia="Times New Roman" w:hAnsi="Century Gothic"/>
                          <w:bCs/>
                          <w:color w:val="009999"/>
                          <w:sz w:val="12"/>
                          <w:szCs w:val="12"/>
                        </w:rPr>
                      </w:pPr>
                    </w:p>
                    <w:p w:rsidR="00A66AA2" w:rsidRPr="00A66AA2" w:rsidRDefault="00A66AA2" w:rsidP="00A66AA2">
                      <w:pPr>
                        <w:numPr>
                          <w:ilvl w:val="0"/>
                          <w:numId w:val="25"/>
                        </w:numPr>
                        <w:spacing w:after="0" w:line="240" w:lineRule="auto"/>
                        <w:ind w:left="470" w:hanging="357"/>
                        <w:contextualSpacing/>
                        <w:rPr>
                          <w:i/>
                          <w:szCs w:val="20"/>
                        </w:rPr>
                      </w:pPr>
                      <w:r w:rsidRPr="00A66AA2">
                        <w:rPr>
                          <w:i/>
                          <w:color w:val="404040" w:themeColor="text1" w:themeTint="BF"/>
                          <w:szCs w:val="20"/>
                        </w:rPr>
                        <w:t>Giving Australia 2016: a summary</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Philanthropy and philanthropists</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Giving and volunteering – the nonprofit perspective</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 xml:space="preserve">Business giving and volunteering </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Individual giving and volunteering</w:t>
                      </w:r>
                    </w:p>
                    <w:p w:rsidR="00A66AA2" w:rsidRPr="00A66AA2" w:rsidRDefault="00A66AA2" w:rsidP="00A66AA2">
                      <w:pPr>
                        <w:numPr>
                          <w:ilvl w:val="0"/>
                          <w:numId w:val="25"/>
                        </w:numPr>
                        <w:spacing w:after="0" w:line="240" w:lineRule="auto"/>
                        <w:ind w:left="470" w:hanging="357"/>
                        <w:contextualSpacing/>
                        <w:rPr>
                          <w:i/>
                          <w:szCs w:val="20"/>
                        </w:rPr>
                      </w:pPr>
                      <w:r w:rsidRPr="00A66AA2">
                        <w:rPr>
                          <w:i/>
                          <w:szCs w:val="20"/>
                        </w:rPr>
                        <w:t>Giving Australia 2016 Literature review summary report</w:t>
                      </w:r>
                    </w:p>
                    <w:p w:rsidR="00A66AA2" w:rsidRPr="00A66AA2" w:rsidRDefault="00A66AA2" w:rsidP="00A66AA2">
                      <w:pPr>
                        <w:numPr>
                          <w:ilvl w:val="0"/>
                          <w:numId w:val="25"/>
                        </w:numPr>
                        <w:spacing w:after="0" w:line="240" w:lineRule="auto"/>
                        <w:ind w:left="470" w:hanging="357"/>
                        <w:contextualSpacing/>
                        <w:rPr>
                          <w:rFonts w:ascii="Century Gothic" w:eastAsia="Times New Roman" w:hAnsi="Century Gothic"/>
                          <w:bCs/>
                          <w:color w:val="003E3D"/>
                          <w:sz w:val="26"/>
                          <w:szCs w:val="24"/>
                        </w:rPr>
                      </w:pPr>
                      <w:r w:rsidRPr="00A66AA2">
                        <w:rPr>
                          <w:i/>
                          <w:szCs w:val="20"/>
                        </w:rPr>
                        <w:t>Giving Australia 2016 Literature review</w:t>
                      </w:r>
                    </w:p>
                    <w:p w:rsidR="00A66AA2" w:rsidRDefault="00A66AA2" w:rsidP="00A66AA2">
                      <w:pPr>
                        <w:spacing w:after="0" w:line="240" w:lineRule="auto"/>
                        <w:contextualSpacing/>
                        <w:rPr>
                          <w:i/>
                          <w:sz w:val="20"/>
                          <w:szCs w:val="20"/>
                        </w:rPr>
                      </w:pPr>
                    </w:p>
                    <w:p w:rsidR="00A66AA2" w:rsidRPr="00A66AA2" w:rsidRDefault="00A66AA2" w:rsidP="00A66AA2">
                      <w:pPr>
                        <w:spacing w:after="0" w:line="240" w:lineRule="auto"/>
                        <w:contextualSpacing/>
                        <w:rPr>
                          <w:sz w:val="8"/>
                          <w:szCs w:val="8"/>
                        </w:rPr>
                      </w:pPr>
                      <w:r w:rsidRPr="00A66AA2">
                        <w:rPr>
                          <w:rFonts w:ascii="Century Gothic" w:eastAsia="Times New Roman" w:hAnsi="Century Gothic"/>
                          <w:bCs/>
                          <w:color w:val="003E3D"/>
                          <w:sz w:val="24"/>
                          <w:szCs w:val="24"/>
                        </w:rPr>
                        <w:t>For more information:</w:t>
                      </w:r>
                      <w:r w:rsidRPr="00A66AA2">
                        <w:rPr>
                          <w:sz w:val="8"/>
                          <w:szCs w:val="8"/>
                        </w:rPr>
                        <w:t xml:space="preserve"> </w:t>
                      </w:r>
                    </w:p>
                    <w:p w:rsidR="00A66AA2" w:rsidRPr="00A66AA2" w:rsidRDefault="00DD220D" w:rsidP="00A66AA2">
                      <w:pPr>
                        <w:spacing w:after="0" w:line="240" w:lineRule="auto"/>
                      </w:pPr>
                      <w:hyperlink r:id="rId20" w:tooltip="The Australian Centre for Philanthropy and Nonprofit Studies website" w:history="1">
                        <w:r w:rsidR="00A66AA2" w:rsidRPr="00A66AA2">
                          <w:rPr>
                            <w:u w:val="single"/>
                          </w:rPr>
                          <w:t>The Australian Centre for Philanthropy and Nonprofit Studies</w:t>
                        </w:r>
                      </w:hyperlink>
                    </w:p>
                    <w:p w:rsidR="00A66AA2" w:rsidRPr="00A66AA2" w:rsidRDefault="00A66AA2" w:rsidP="00A66AA2">
                      <w:pPr>
                        <w:spacing w:after="0" w:line="240" w:lineRule="auto"/>
                      </w:pPr>
                      <w:r w:rsidRPr="00A66AA2">
                        <w:t>QUT | 07 3138 1020</w:t>
                      </w:r>
                    </w:p>
                    <w:p w:rsidR="00A66AA2" w:rsidRPr="00A66AA2" w:rsidRDefault="00DD220D" w:rsidP="00A66AA2">
                      <w:pPr>
                        <w:spacing w:after="0" w:line="240" w:lineRule="auto"/>
                      </w:pPr>
                      <w:hyperlink r:id="rId21" w:tooltip="Centre for Social Impact Swinburne website" w:history="1">
                        <w:r w:rsidR="00A66AA2" w:rsidRPr="00A66AA2">
                          <w:rPr>
                            <w:u w:val="single"/>
                          </w:rPr>
                          <w:t>Centre for Social Impact Swinburne</w:t>
                        </w:r>
                      </w:hyperlink>
                      <w:r w:rsidR="00A66AA2" w:rsidRPr="00A66AA2">
                        <w:t xml:space="preserve"> </w:t>
                      </w:r>
                    </w:p>
                    <w:p w:rsidR="00A66AA2" w:rsidRPr="00A66AA2" w:rsidRDefault="00A66AA2" w:rsidP="00A66AA2">
                      <w:pPr>
                        <w:spacing w:after="0" w:line="240" w:lineRule="auto"/>
                      </w:pPr>
                      <w:r w:rsidRPr="00A66AA2">
                        <w:t xml:space="preserve">Swinburne University of Technology | 03 9214 8000 </w:t>
                      </w:r>
                    </w:p>
                    <w:p w:rsidR="00A66AA2" w:rsidRPr="00A66AA2" w:rsidRDefault="00DD220D" w:rsidP="00A66AA2">
                      <w:pPr>
                        <w:spacing w:after="0" w:line="240" w:lineRule="auto"/>
                        <w:contextualSpacing/>
                        <w:rPr>
                          <w:i/>
                          <w:sz w:val="20"/>
                          <w:szCs w:val="20"/>
                        </w:rPr>
                      </w:pPr>
                      <w:hyperlink r:id="rId22" w:tooltip="Centre for Corporate Public Affairs website" w:history="1">
                        <w:r w:rsidR="00A66AA2" w:rsidRPr="00724370">
                          <w:rPr>
                            <w:u w:val="single"/>
                          </w:rPr>
                          <w:t>Centre for Corporate Public Affairs</w:t>
                        </w:r>
                      </w:hyperlink>
                      <w:r w:rsidR="00A66AA2">
                        <w:rPr>
                          <w:u w:val="single"/>
                        </w:rPr>
                        <w:t xml:space="preserve"> </w:t>
                      </w:r>
                      <w:r w:rsidR="00A66AA2" w:rsidRPr="00A66AA2">
                        <w:t>|</w:t>
                      </w:r>
                      <w:r w:rsidR="00A66AA2">
                        <w:t xml:space="preserve"> </w:t>
                      </w:r>
                      <w:r w:rsidR="00A66AA2" w:rsidRPr="0099328C">
                        <w:t>02 8272 5101</w:t>
                      </w:r>
                    </w:p>
                  </w:txbxContent>
                </v:textbox>
              </v:shape>
            </w:pict>
          </mc:Fallback>
        </mc:AlternateContent>
      </w:r>
    </w:p>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F04755" w:rsidRDefault="00F04755" w:rsidP="00F04755"/>
    <w:p w:rsidR="00F04755" w:rsidRDefault="00F04755" w:rsidP="00F04755"/>
    <w:p w:rsidR="00F04755" w:rsidRDefault="00F04755" w:rsidP="00F04755"/>
    <w:p w:rsidR="00F04755" w:rsidRPr="00661A2B" w:rsidRDefault="00C40777" w:rsidP="00F04755">
      <w:r w:rsidRPr="00C40777">
        <w:rPr>
          <w:noProof/>
          <w:lang w:eastAsia="en-AU"/>
        </w:rPr>
        <mc:AlternateContent>
          <mc:Choice Requires="wps">
            <w:drawing>
              <wp:anchor distT="0" distB="0" distL="114300" distR="114300" simplePos="0" relativeHeight="251675136" behindDoc="0" locked="0" layoutInCell="1" allowOverlap="1" wp14:anchorId="65226D1A" wp14:editId="74C068B1">
                <wp:simplePos x="0" y="0"/>
                <wp:positionH relativeFrom="column">
                  <wp:posOffset>-301625</wp:posOffset>
                </wp:positionH>
                <wp:positionV relativeFrom="paragraph">
                  <wp:posOffset>115570</wp:posOffset>
                </wp:positionV>
                <wp:extent cx="6886575" cy="306705"/>
                <wp:effectExtent l="0" t="0" r="28575" b="17145"/>
                <wp:wrapNone/>
                <wp:docPr id="294" name="Text Box 10"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6575" cy="306705"/>
                        </a:xfrm>
                        <a:prstGeom prst="rect">
                          <a:avLst/>
                        </a:prstGeom>
                        <a:solidFill>
                          <a:srgbClr val="C8E6EE"/>
                        </a:solidFill>
                        <a:ln w="9525">
                          <a:solidFill>
                            <a:sysClr val="window" lastClr="FFFFFF">
                              <a:lumMod val="75000"/>
                              <a:lumOff val="0"/>
                            </a:sysClr>
                          </a:solidFill>
                          <a:prstDash val="dash"/>
                          <a:miter lim="800000"/>
                          <a:headEnd/>
                          <a:tailEnd/>
                        </a:ln>
                      </wps:spPr>
                      <wps:txbx>
                        <w:txbxContent>
                          <w:p w:rsidR="00C40777" w:rsidRPr="004659C9" w:rsidRDefault="00C40777" w:rsidP="004659C9">
                            <w:pPr>
                              <w:spacing w:after="0"/>
                              <w:jc w:val="center"/>
                              <w:rPr>
                                <w:rFonts w:asciiTheme="minorHAnsi" w:hAnsiTheme="minorHAnsi"/>
                              </w:rPr>
                            </w:pPr>
                            <w:r w:rsidRPr="004659C9">
                              <w:rPr>
                                <w:rFonts w:asciiTheme="minorHAnsi" w:eastAsia="Times New Roman" w:hAnsiTheme="minorHAnsi"/>
                                <w:bCs/>
                              </w:rPr>
                              <w:t xml:space="preserve">Funded by the Australian Government Department of Social Services. Go to </w:t>
                            </w:r>
                            <w:hyperlink r:id="rId23" w:history="1">
                              <w:r w:rsidRPr="00A30C58">
                                <w:rPr>
                                  <w:rFonts w:asciiTheme="minorHAnsi" w:hAnsiTheme="minorHAnsi"/>
                                  <w:u w:val="single"/>
                                </w:rPr>
                                <w:t>www.dss.gov.au</w:t>
                              </w:r>
                            </w:hyperlink>
                            <w:r w:rsidRPr="004659C9">
                              <w:rPr>
                                <w:rFonts w:asciiTheme="minorHAnsi" w:eastAsia="Times New Roman" w:hAnsiTheme="minorHAnsi"/>
                                <w:bCs/>
                              </w:rPr>
                              <w:t xml:space="preserve"> for more information.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alt="Title: Column border - Description: Decorative" style="position:absolute;margin-left:-23.75pt;margin-top:9.1pt;width:542.25pt;height:24.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" fillcolor="#c8e6ee" strokecolor="#bfbfbf">
                <v:stroke dashstyle="dash"/>
                <v:textbox>
                  <w:txbxContent>
                    <w:p w:rsidR="00C40777" w:rsidRPr="004659C9" w:rsidRDefault="00C40777" w:rsidP="004659C9">
                      <w:pPr>
                        <w:spacing w:after="0"/>
                        <w:jc w:val="center"/>
                        <w:rPr>
                          <w:rFonts w:asciiTheme="minorHAnsi" w:hAnsiTheme="minorHAnsi"/>
                        </w:rPr>
                      </w:pPr>
                      <w:r w:rsidRPr="004659C9">
                        <w:rPr>
                          <w:rFonts w:asciiTheme="minorHAnsi" w:eastAsia="Times New Roman" w:hAnsiTheme="minorHAnsi"/>
                          <w:bCs/>
                        </w:rPr>
                        <w:t xml:space="preserve">Funded by the Australian Government Department of Social Services. Go to </w:t>
                      </w:r>
                      <w:hyperlink r:id="rId24" w:history="1">
                        <w:r w:rsidRPr="00A30C58">
                          <w:rPr>
                            <w:rFonts w:asciiTheme="minorHAnsi" w:hAnsiTheme="minorHAnsi"/>
                            <w:u w:val="single"/>
                          </w:rPr>
                          <w:t>www.dss.gov.au</w:t>
                        </w:r>
                      </w:hyperlink>
                      <w:r w:rsidRPr="004659C9">
                        <w:rPr>
                          <w:rFonts w:asciiTheme="minorHAnsi" w:eastAsia="Times New Roman" w:hAnsiTheme="minorHAnsi"/>
                          <w:bCs/>
                        </w:rPr>
                        <w:t xml:space="preserve"> for more information.</w:t>
                      </w:r>
                    </w:p>
                  </w:txbxContent>
                </v:textbox>
              </v:shape>
            </w:pict>
          </mc:Fallback>
        </mc:AlternateContent>
      </w:r>
    </w:p>
    <w:p w:rsidR="00DD220D" w:rsidRDefault="00724370" w:rsidP="00DD220D">
      <w:pPr>
        <w:rPr>
          <w:noProof/>
          <w:lang w:val="en-US"/>
        </w:rPr>
      </w:pPr>
      <w:r>
        <w:rPr>
          <w:noProof/>
          <w:lang w:eastAsia="en-AU"/>
        </w:rPr>
        <w:drawing>
          <wp:anchor distT="0" distB="0" distL="114300" distR="114300" simplePos="0" relativeHeight="251684352" behindDoc="0" locked="0" layoutInCell="1" allowOverlap="1">
            <wp:simplePos x="0" y="0"/>
            <wp:positionH relativeFrom="column">
              <wp:posOffset>2352040</wp:posOffset>
            </wp:positionH>
            <wp:positionV relativeFrom="paragraph">
              <wp:posOffset>225425</wp:posOffset>
            </wp:positionV>
            <wp:extent cx="1104900" cy="693420"/>
            <wp:effectExtent l="0" t="0" r="0" b="0"/>
            <wp:wrapNone/>
            <wp:docPr id="5" name="Picture 5"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Logos of Giving Australia partners"/>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4900" cy="693420"/>
                    </a:xfrm>
                    <a:prstGeom prst="rect">
                      <a:avLst/>
                    </a:prstGeom>
                  </pic:spPr>
                </pic:pic>
              </a:graphicData>
            </a:graphic>
            <wp14:sizeRelH relativeFrom="page">
              <wp14:pctWidth>0</wp14:pctWidth>
            </wp14:sizeRelH>
            <wp14:sizeRelV relativeFrom="page">
              <wp14:pctHeight>0</wp14:pctHeight>
            </wp14:sizeRelV>
          </wp:anchor>
        </w:drawing>
      </w:r>
      <w:r w:rsidR="004E5B89">
        <w:rPr>
          <w:noProof/>
          <w:lang w:eastAsia="en-AU"/>
        </w:rPr>
        <mc:AlternateContent>
          <mc:Choice Requires="wpg">
            <w:drawing>
              <wp:anchor distT="0" distB="0" distL="114300" distR="114300" simplePos="0" relativeHeight="251683328" behindDoc="0" locked="0" layoutInCell="1" allowOverlap="1" wp14:anchorId="1C5D409F" wp14:editId="78390CA9">
                <wp:simplePos x="0" y="0"/>
                <wp:positionH relativeFrom="margin">
                  <wp:align>center</wp:align>
                </wp:positionH>
                <wp:positionV relativeFrom="paragraph">
                  <wp:posOffset>288290</wp:posOffset>
                </wp:positionV>
                <wp:extent cx="6285600" cy="1332000"/>
                <wp:effectExtent l="0" t="0" r="1270" b="1905"/>
                <wp:wrapNone/>
                <wp:docPr id="17" name="Group 17"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Logos of Giving Australia partners"/>
                <wp:cNvGraphicFramePr/>
                <a:graphic xmlns:a="http://schemas.openxmlformats.org/drawingml/2006/main">
                  <a:graphicData uri="http://schemas.microsoft.com/office/word/2010/wordprocessingGroup">
                    <wpg:wgp>
                      <wpg:cNvGrpSpPr/>
                      <wpg:grpSpPr>
                        <a:xfrm>
                          <a:off x="0" y="0"/>
                          <a:ext cx="6285600" cy="1332000"/>
                          <a:chOff x="0" y="85725"/>
                          <a:chExt cx="5343525" cy="1133475"/>
                        </a:xfrm>
                      </wpg:grpSpPr>
                      <pic:pic xmlns:pic="http://schemas.openxmlformats.org/drawingml/2006/picture">
                        <pic:nvPicPr>
                          <pic:cNvPr id="18" name="Picture 1" descr="New Image.JPG"/>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95250" y="152400"/>
                            <a:ext cx="1571625" cy="295275"/>
                          </a:xfrm>
                          <a:prstGeom prst="rect">
                            <a:avLst/>
                          </a:prstGeom>
                          <a:noFill/>
                        </pic:spPr>
                      </pic:pic>
                      <pic:pic xmlns:pic="http://schemas.openxmlformats.org/drawingml/2006/picture">
                        <pic:nvPicPr>
                          <pic:cNvPr id="19" name="Picture 320"/>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2095500" y="85725"/>
                            <a:ext cx="723900" cy="466725"/>
                          </a:xfrm>
                          <a:prstGeom prst="rect">
                            <a:avLst/>
                          </a:prstGeom>
                          <a:noFill/>
                        </pic:spPr>
                      </pic:pic>
                      <pic:pic xmlns:pic="http://schemas.openxmlformats.org/drawingml/2006/picture">
                        <pic:nvPicPr>
                          <pic:cNvPr id="20" name="Picture 321"/>
                          <pic:cNvPicPr>
                            <a:picLocks noChangeAspect="1"/>
                          </pic:cNvPicPr>
                        </pic:nvPicPr>
                        <pic:blipFill>
                          <a:blip r:embed="rId28">
                            <a:extLst>
                              <a:ext uri="{28A0092B-C50C-407E-A947-70E740481C1C}">
                                <a14:useLocalDpi xmlns:a14="http://schemas.microsoft.com/office/drawing/2010/main" val="0"/>
                              </a:ext>
                            </a:extLst>
                          </a:blip>
                          <a:srcRect t="13701" b="19505"/>
                          <a:stretch>
                            <a:fillRect/>
                          </a:stretch>
                        </pic:blipFill>
                        <pic:spPr bwMode="auto">
                          <a:xfrm>
                            <a:off x="4410075" y="85725"/>
                            <a:ext cx="933450" cy="361950"/>
                          </a:xfrm>
                          <a:prstGeom prst="rect">
                            <a:avLst/>
                          </a:prstGeom>
                          <a:noFill/>
                        </pic:spPr>
                      </pic:pic>
                      <pic:pic xmlns:pic="http://schemas.openxmlformats.org/drawingml/2006/picture">
                        <pic:nvPicPr>
                          <pic:cNvPr id="21" name="Picture 32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3371850" y="85725"/>
                            <a:ext cx="762000" cy="381000"/>
                          </a:xfrm>
                          <a:prstGeom prst="rect">
                            <a:avLst/>
                          </a:prstGeom>
                          <a:noFill/>
                        </pic:spPr>
                      </pic:pic>
                      <pic:pic xmlns:pic="http://schemas.openxmlformats.org/drawingml/2006/picture">
                        <pic:nvPicPr>
                          <pic:cNvPr id="22" name="Picture 323"/>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809625"/>
                            <a:ext cx="638175" cy="381000"/>
                          </a:xfrm>
                          <a:prstGeom prst="rect">
                            <a:avLst/>
                          </a:prstGeom>
                          <a:noFill/>
                        </pic:spPr>
                      </pic:pic>
                      <pic:pic xmlns:pic="http://schemas.openxmlformats.org/drawingml/2006/picture">
                        <pic:nvPicPr>
                          <pic:cNvPr id="23" name="Picture 324"/>
                          <pic:cNvPicPr>
                            <a:picLocks noChangeAspect="1"/>
                          </pic:cNvPicPr>
                        </pic:nvPicPr>
                        <pic:blipFill>
                          <a:blip r:embed="rId31" cstate="print">
                            <a:extLst>
                              <a:ext uri="{28A0092B-C50C-407E-A947-70E740481C1C}">
                                <a14:useLocalDpi xmlns:a14="http://schemas.microsoft.com/office/drawing/2010/main" val="0"/>
                              </a:ext>
                            </a:extLst>
                          </a:blip>
                          <a:srcRect l="52089" r="4736" b="23280"/>
                          <a:stretch>
                            <a:fillRect/>
                          </a:stretch>
                        </pic:blipFill>
                        <pic:spPr bwMode="auto">
                          <a:xfrm>
                            <a:off x="1323975" y="762000"/>
                            <a:ext cx="771525" cy="457200"/>
                          </a:xfrm>
                          <a:prstGeom prst="rect">
                            <a:avLst/>
                          </a:prstGeom>
                          <a:noFill/>
                        </pic:spPr>
                      </pic:pic>
                      <pic:pic xmlns:pic="http://schemas.openxmlformats.org/drawingml/2006/picture">
                        <pic:nvPicPr>
                          <pic:cNvPr id="24" name="Picture 325"/>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bwMode="auto">
                          <a:xfrm>
                            <a:off x="2867025" y="676275"/>
                            <a:ext cx="714375" cy="542925"/>
                          </a:xfrm>
                          <a:prstGeom prst="rect">
                            <a:avLst/>
                          </a:prstGeom>
                          <a:noFill/>
                        </pic:spPr>
                      </pic:pic>
                      <pic:pic xmlns:pic="http://schemas.openxmlformats.org/drawingml/2006/picture">
                        <pic:nvPicPr>
                          <pic:cNvPr id="25" name="Picture 326"/>
                          <pic:cNvPicPr>
                            <a:picLocks noChangeAspect="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4286250" y="762000"/>
                            <a:ext cx="914400" cy="457200"/>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751F3B13" id="Group 17" o:spid="_x0000_s1026" alt="Title: Logos of Giving Australia partners - Description: 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style="position:absolute;margin-left:0;margin-top:22.7pt;width:494.95pt;height:104.9pt;z-index:251683328;mso-position-horizontal:center;mso-position-horizontal-relative:margin;mso-width-relative:margin;mso-height-relative:margin" coordorigin=",857" coordsize="53435,1133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New Image.JPG" style="position:absolute;left:952;top:1524;width:15716;height:29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UYaTEAAAA2wAAAA8AAABkcnMvZG93bnJldi54bWxEj0FrwkAQhe+C/2EZoTfdKKHY6CpSKvTQ&#10;S2Oh9DZmxySYnY3ZbRL/vXMo9DbDe/PeN9v96BrVUxdqzwaWiwQUceFtzaWBr9NxvgYVIrLFxjMZ&#10;uFOA/W462WJm/cCf1OexVBLCIUMDVYxtpnUoKnIYFr4lFu3iO4dR1q7UtsNBwl2jV0nyrB3WLA0V&#10;tvRaUXHNf52BF31Lz83PN+PF60OSvuFx9XEz5mk2HjagIo3x3/x3/W4FX2DlFxlA7x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LUYaTEAAAA2wAAAA8AAAAAAAAAAAAAAAAA&#10;nwIAAGRycy9kb3ducmV2LnhtbFBLBQYAAAAABAAEAPcAAACQAwAAAAA=&#10;">
                  <v:imagedata r:id="rId35" o:title="New Image"/>
                  <v:path arrowok="t"/>
                </v:shape>
                <v:shape id="Picture 320" o:spid="_x0000_s1028" type="#_x0000_t75" style="position:absolute;left:20955;top:857;width:7239;height:46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3nmjAAAAA2wAAAA8AAABkcnMvZG93bnJldi54bWxET02LwjAQvQv+hzDC3jTVg2i3qZSC4MHL&#10;quh1aMa2azMpSdTu/vrNguBtHu9zss1gOvEg51vLCuazBARxZXXLtYLTcTtdgfABWWNnmRT8kIdN&#10;Ph5lmGr75C96HEItYgj7FBU0IfSplL5qyKCf2Z44clfrDIYIXS21w2cMN51cJMlSGmw5NjTYU9lQ&#10;dTvcjYJteeX72e0vCRXL7/3qt9BtWSj1MRmKTxCBhvAWv9w7Heev4f+XeIDM/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TeeaMAAAADbAAAADwAAAAAAAAAAAAAAAACfAgAA&#10;ZHJzL2Rvd25yZXYueG1sUEsFBgAAAAAEAAQA9wAAAIwDAAAAAA==&#10;">
                  <v:imagedata r:id="rId36" o:title=""/>
                  <v:path arrowok="t"/>
                </v:shape>
                <v:shape id="Picture 321" o:spid="_x0000_s1029" type="#_x0000_t75" style="position:absolute;left:44100;top:857;width:9335;height:3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ZBjTAAAAA2wAAAA8AAABkcnMvZG93bnJldi54bWxET7tqwzAU3QP9B3EL3RI5Hkpwo4SSUCgt&#10;tMTJ0PFi3Vom1pUrya+/r4ZAxsN5b/eTbcVAPjSOFaxXGQjiyumGawWX89tyAyJEZI2tY1IwU4D9&#10;7mGxxUK7kU80lLEWKYRDgQpMjF0hZagMWQwr1xEn7td5izFBX0vtcUzhtpV5lj1Liw2nBoMdHQxV&#10;17K3Cn6qv7Vr8bPuzfw9fvkhCx/Hq1JPj9PrC4hIU7yLb+53rSBP69OX9APk7h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tpkGNMAAAADbAAAADwAAAAAAAAAAAAAAAACfAgAA&#10;ZHJzL2Rvd25yZXYueG1sUEsFBgAAAAAEAAQA9wAAAIwDAAAAAA==&#10;">
                  <v:imagedata r:id="rId37" o:title="" croptop="8979f" cropbottom="12783f"/>
                  <v:path arrowok="t"/>
                </v:shape>
                <v:shape id="Picture 322" o:spid="_x0000_s1030" type="#_x0000_t75" style="position:absolute;left:33718;top:857;width:7620;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a+hDDAAAA2wAAAA8AAABkcnMvZG93bnJldi54bWxEj8FqwzAQRO+B/oPYQi+mkR1wUpwopgQK&#10;hdJD7XzAxtpYptbKWIpj/31VKPQ4zMwb5lDOthcTjb5zrCBbpyCIG6c7bhWc67fnFxA+IGvsHZOC&#10;hTyUx4fVAQvt7vxFUxVaESHsC1RgQhgKKX1jyKJfu4E4elc3WgxRjq3UI94j3PZyk6ZbabHjuGBw&#10;oJOh5ru6WQU1nvNq3l0+vVl8siS5qbIPo9TT4/y6BxFoDv/hv/a7VrDJ4PdL/AHy+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9r6EMMAAADbAAAADwAAAAAAAAAAAAAAAACf&#10;AgAAZHJzL2Rvd25yZXYueG1sUEsFBgAAAAAEAAQA9wAAAI8DAAAAAA==&#10;">
                  <v:imagedata r:id="rId38" o:title=""/>
                  <v:path arrowok="t"/>
                </v:shape>
                <v:shape id="Picture 323" o:spid="_x0000_s1031" type="#_x0000_t75" style="position:absolute;top:8096;width:6381;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ljJbDAAAA2wAAAA8AAABkcnMvZG93bnJldi54bWxEj0FrwkAUhO8F/8PyhN6aTVMoEl1FCpZe&#10;ejB68faSfSbR7NuYXZPUX98VBI/DzHzDLFajaURPnastK3iPYhDEhdU1lwr2u83bDITzyBoby6Tg&#10;jxyslpOXBabaDrylPvOlCBB2KSqovG9TKV1RkUEX2ZY4eEfbGfRBdqXUHQ4BbhqZxPGnNFhzWKiw&#10;pa+KinN2NQo+Cn/JzPWU2/z2Xe9/DR/0jJV6nY7rOQhPo3+GH+0frSBJ4P4l/AC5/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SWMlsMAAADbAAAADwAAAAAAAAAAAAAAAACf&#10;AgAAZHJzL2Rvd25yZXYueG1sUEsFBgAAAAAEAAQA9wAAAI8DAAAAAA==&#10;">
                  <v:imagedata r:id="rId39" o:title=""/>
                  <v:path arrowok="t"/>
                </v:shape>
                <v:shape id="Picture 324" o:spid="_x0000_s1032" type="#_x0000_t75" style="position:absolute;left:13239;top:7620;width:7716;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A28TEAAAA2wAAAA8AAABkcnMvZG93bnJldi54bWxEj0trAkEQhO8B/8PQQm5xVhMkro6iwpIQ&#10;8KCJ93an94E7PcvO7CP+eicg5FhU1VfUajOYSnTUuNKygukkAkGcWl1yruDnO3l5B+E8ssbKMin4&#10;JQeb9ehphbG2PR+pO/lcBAi7GBUU3texlC4tyKCb2Jo4eJltDPogm1zqBvsAN5WcRdFcGiw5LBRY&#10;076g9HpqjYL98S0b6tvHrnXzTB6+Fom92LNSz+NhuwThafD/4Uf7UyuYvcLfl/AD5Po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gA28TEAAAA2wAAAA8AAAAAAAAAAAAAAAAA&#10;nwIAAGRycy9kb3ducmV2LnhtbFBLBQYAAAAABAAEAPcAAACQAwAAAAA=&#10;">
                  <v:imagedata r:id="rId40" o:title="" cropbottom="15257f" cropleft="34137f" cropright="3104f"/>
                  <v:path arrowok="t"/>
                </v:shape>
                <v:shape id="Picture 325" o:spid="_x0000_s1033" type="#_x0000_t75" style="position:absolute;left:28670;top:6762;width:7144;height:54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1hGbFAAAA2wAAAA8AAABkcnMvZG93bnJldi54bWxEj1trwkAUhN8F/8NyhL7pplJvqZtQ2orF&#10;B/EGfT1kT5PQ7NmQXU3qr+8Kgo/DzHzDLNPOVOJCjSstK3geRSCIM6tLzhWcjqvhHITzyBory6Tg&#10;jxykSb+3xFjblvd0OfhcBAi7GBUU3texlC4ryKAb2Zo4eD+2MeiDbHKpG2wD3FRyHEVTabDksFBg&#10;Te8FZb+Hs1HA6Ca7j1l7neyrcrdYfZ7Xm++tUk+D7u0VhKfOP8L39pdWMH6B25fwA2Ty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ItYRmxQAAANsAAAAPAAAAAAAAAAAAAAAA&#10;AJ8CAABkcnMvZG93bnJldi54bWxQSwUGAAAAAAQABAD3AAAAkQMAAAAA&#10;">
                  <v:imagedata r:id="rId41" o:title=""/>
                  <v:path arrowok="t"/>
                </v:shape>
                <v:shape id="Picture 326" o:spid="_x0000_s1034" type="#_x0000_t75" style="position:absolute;left:42862;top:7620;width:9144;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0mOXDAAAA2wAAAA8AAABkcnMvZG93bnJldi54bWxEj1FrwjAUhd8H/odwhb3NpMKqdEbRwTYf&#10;RFi3H3Bprm2xuSlJ1PrvjSD4eDjnfIezWA22E2fyoXWsIZsoEMSVMy3XGv7/vt7mIEJENtg5Jg1X&#10;CrBajl4WWBh34V86l7EWCcKhQA1NjH0hZagashgmridO3sF5izFJX0vj8ZLgtpNTpXJpseW00GBP&#10;nw1Vx/JkNeRyo3yl9rPrKf/+KXcmG9Q80/p1PKw/QEQa4jP8aG+Nhuk73L+kHyCX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7SY5cMAAADbAAAADwAAAAAAAAAAAAAAAACf&#10;AgAAZHJzL2Rvd25yZXYueG1sUEsFBgAAAAAEAAQA9wAAAI8DAAAAAA==&#10;">
                  <v:imagedata r:id="rId42" o:title=""/>
                  <v:path arrowok="t"/>
                </v:shape>
                <w10:wrap anchorx="margin"/>
              </v:group>
            </w:pict>
          </mc:Fallback>
        </mc:AlternateContent>
      </w:r>
    </w:p>
    <w:p w:rsidR="006423B4" w:rsidRDefault="00F04755">
      <w:r>
        <w:rPr>
          <w:noProof/>
          <w:lang w:val="en-US"/>
        </w:rPr>
        <w:t xml:space="preserve"> </w:t>
      </w:r>
    </w:p>
    <w:sectPr w:rsidR="006423B4" w:rsidSect="000E07C8">
      <w:headerReference w:type="first" r:id="rId43"/>
      <w:footerReference w:type="first" r:id="rId44"/>
      <w:pgSz w:w="11906" w:h="16838" w:code="9"/>
      <w:pgMar w:top="1701" w:right="1021" w:bottom="851" w:left="102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5D8" w:rsidRDefault="000065D8" w:rsidP="006423B4">
      <w:pPr>
        <w:spacing w:after="0" w:line="240" w:lineRule="auto"/>
      </w:pPr>
      <w:r>
        <w:separator/>
      </w:r>
    </w:p>
  </w:endnote>
  <w:endnote w:type="continuationSeparator" w:id="0">
    <w:p w:rsidR="000065D8" w:rsidRDefault="000065D8" w:rsidP="0064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top w:w="57" w:type="dxa"/>
        <w:bottom w:w="57" w:type="dxa"/>
      </w:tblCellMar>
      <w:tblLook w:val="04A0" w:firstRow="1" w:lastRow="0" w:firstColumn="1" w:lastColumn="0" w:noHBand="0" w:noVBand="1"/>
    </w:tblPr>
    <w:tblGrid>
      <w:gridCol w:w="534"/>
      <w:gridCol w:w="8752"/>
    </w:tblGrid>
    <w:tr w:rsidR="00FB7D5C" w:rsidRPr="0064547C" w:rsidTr="0064547C">
      <w:tc>
        <w:tcPr>
          <w:tcW w:w="534" w:type="dxa"/>
          <w:tcBorders>
            <w:right w:val="single" w:sz="12" w:space="0" w:color="00B0F0"/>
          </w:tcBorders>
          <w:shd w:val="clear" w:color="auto" w:fill="auto"/>
        </w:tcPr>
        <w:p w:rsidR="00FB7D5C" w:rsidRPr="0064547C" w:rsidRDefault="000A5120" w:rsidP="0064547C">
          <w:pPr>
            <w:pStyle w:val="Footer"/>
            <w:jc w:val="center"/>
            <w:rPr>
              <w:rFonts w:ascii="Century Gothic" w:hAnsi="Century Gothic"/>
              <w:sz w:val="16"/>
              <w:szCs w:val="16"/>
            </w:rPr>
          </w:pPr>
          <w:r w:rsidRPr="0064547C">
            <w:rPr>
              <w:rFonts w:ascii="Century Gothic" w:hAnsi="Century Gothic"/>
              <w:b/>
              <w:sz w:val="16"/>
              <w:szCs w:val="16"/>
            </w:rPr>
            <w:fldChar w:fldCharType="begin"/>
          </w:r>
          <w:r w:rsidR="00FB7D5C" w:rsidRPr="0064547C">
            <w:rPr>
              <w:rFonts w:ascii="Century Gothic" w:hAnsi="Century Gothic"/>
              <w:b/>
              <w:sz w:val="16"/>
              <w:szCs w:val="16"/>
            </w:rPr>
            <w:instrText xml:space="preserve"> PAGE   \* MERGEFORMAT </w:instrText>
          </w:r>
          <w:r w:rsidRPr="0064547C">
            <w:rPr>
              <w:rFonts w:ascii="Century Gothic" w:hAnsi="Century Gothic"/>
              <w:b/>
              <w:sz w:val="16"/>
              <w:szCs w:val="16"/>
            </w:rPr>
            <w:fldChar w:fldCharType="separate"/>
          </w:r>
          <w:r w:rsidR="00EE7B55">
            <w:rPr>
              <w:rFonts w:ascii="Century Gothic" w:hAnsi="Century Gothic"/>
              <w:b/>
              <w:noProof/>
              <w:sz w:val="16"/>
              <w:szCs w:val="16"/>
            </w:rPr>
            <w:t>2</w:t>
          </w:r>
          <w:r w:rsidRPr="0064547C">
            <w:rPr>
              <w:rFonts w:ascii="Century Gothic" w:hAnsi="Century Gothic"/>
              <w:b/>
              <w:sz w:val="16"/>
              <w:szCs w:val="16"/>
            </w:rPr>
            <w:fldChar w:fldCharType="end"/>
          </w:r>
        </w:p>
      </w:tc>
      <w:tc>
        <w:tcPr>
          <w:tcW w:w="8752" w:type="dxa"/>
          <w:tcBorders>
            <w:left w:val="single" w:sz="12" w:space="0" w:color="00B0F0"/>
          </w:tcBorders>
          <w:shd w:val="clear" w:color="auto" w:fill="auto"/>
        </w:tcPr>
        <w:p w:rsidR="00FB7D5C" w:rsidRPr="0064547C" w:rsidRDefault="00FB7D5C" w:rsidP="00E70FA1">
          <w:pPr>
            <w:pStyle w:val="Footer"/>
            <w:rPr>
              <w:rFonts w:ascii="Century Gothic" w:hAnsi="Century Gothic"/>
              <w:b/>
              <w:sz w:val="16"/>
              <w:szCs w:val="16"/>
            </w:rPr>
          </w:pPr>
          <w:r w:rsidRPr="0064547C">
            <w:rPr>
              <w:rFonts w:ascii="Century Gothic" w:hAnsi="Century Gothic"/>
              <w:sz w:val="16"/>
              <w:szCs w:val="16"/>
            </w:rPr>
            <w:t>Giving Australia 2015/16</w:t>
          </w:r>
          <w:r w:rsidR="000D1AD6" w:rsidRPr="0064547C">
            <w:rPr>
              <w:rFonts w:ascii="Century Gothic" w:hAnsi="Century Gothic"/>
              <w:sz w:val="16"/>
              <w:szCs w:val="16"/>
            </w:rPr>
            <w:t>, Literature Review and Reading List</w:t>
          </w:r>
        </w:p>
      </w:tc>
    </w:tr>
  </w:tbl>
  <w:p w:rsidR="00FB7D5C" w:rsidRDefault="00FB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top w:w="57" w:type="dxa"/>
        <w:bottom w:w="57" w:type="dxa"/>
      </w:tblCellMar>
      <w:tblLook w:val="04A0" w:firstRow="1" w:lastRow="0" w:firstColumn="1" w:lastColumn="0" w:noHBand="0" w:noVBand="1"/>
    </w:tblPr>
    <w:tblGrid>
      <w:gridCol w:w="8755"/>
      <w:gridCol w:w="531"/>
    </w:tblGrid>
    <w:tr w:rsidR="00FB7D5C" w:rsidRPr="0064547C" w:rsidTr="0064547C">
      <w:tc>
        <w:tcPr>
          <w:tcW w:w="8755" w:type="dxa"/>
          <w:tcBorders>
            <w:right w:val="single" w:sz="12" w:space="0" w:color="00B0F0"/>
          </w:tcBorders>
          <w:shd w:val="clear" w:color="auto" w:fill="auto"/>
        </w:tcPr>
        <w:p w:rsidR="00FB7D5C" w:rsidRPr="0064547C" w:rsidRDefault="00FB7D5C" w:rsidP="0064547C">
          <w:pPr>
            <w:pStyle w:val="Footer"/>
            <w:jc w:val="right"/>
            <w:rPr>
              <w:rFonts w:ascii="Century Gothic" w:hAnsi="Century Gothic"/>
              <w:sz w:val="16"/>
              <w:szCs w:val="16"/>
            </w:rPr>
          </w:pPr>
          <w:r w:rsidRPr="0064547C">
            <w:rPr>
              <w:rFonts w:ascii="Century Gothic" w:hAnsi="Century Gothic"/>
              <w:sz w:val="16"/>
              <w:szCs w:val="16"/>
            </w:rPr>
            <w:t>Giving Australia 2015/16</w:t>
          </w:r>
        </w:p>
      </w:tc>
      <w:tc>
        <w:tcPr>
          <w:tcW w:w="531" w:type="dxa"/>
          <w:tcBorders>
            <w:left w:val="single" w:sz="12" w:space="0" w:color="00B0F0"/>
          </w:tcBorders>
          <w:shd w:val="clear" w:color="auto" w:fill="auto"/>
        </w:tcPr>
        <w:p w:rsidR="00FB7D5C" w:rsidRPr="0064547C" w:rsidRDefault="000A5120" w:rsidP="0064547C">
          <w:pPr>
            <w:pStyle w:val="Footer"/>
            <w:jc w:val="center"/>
            <w:rPr>
              <w:rFonts w:ascii="Century Gothic" w:hAnsi="Century Gothic"/>
              <w:b/>
              <w:sz w:val="16"/>
              <w:szCs w:val="16"/>
            </w:rPr>
          </w:pPr>
          <w:r w:rsidRPr="0064547C">
            <w:rPr>
              <w:rFonts w:ascii="Century Gothic" w:hAnsi="Century Gothic"/>
              <w:b/>
              <w:sz w:val="16"/>
              <w:szCs w:val="16"/>
            </w:rPr>
            <w:fldChar w:fldCharType="begin"/>
          </w:r>
          <w:r w:rsidR="00FB7D5C" w:rsidRPr="0064547C">
            <w:rPr>
              <w:rFonts w:ascii="Century Gothic" w:hAnsi="Century Gothic"/>
              <w:b/>
              <w:sz w:val="16"/>
              <w:szCs w:val="16"/>
            </w:rPr>
            <w:instrText xml:space="preserve"> PAGE   \* MERGEFORMAT </w:instrText>
          </w:r>
          <w:r w:rsidRPr="0064547C">
            <w:rPr>
              <w:rFonts w:ascii="Century Gothic" w:hAnsi="Century Gothic"/>
              <w:b/>
              <w:sz w:val="16"/>
              <w:szCs w:val="16"/>
            </w:rPr>
            <w:fldChar w:fldCharType="separate"/>
          </w:r>
          <w:r w:rsidR="00724370">
            <w:rPr>
              <w:rFonts w:ascii="Century Gothic" w:hAnsi="Century Gothic"/>
              <w:b/>
              <w:noProof/>
              <w:sz w:val="16"/>
              <w:szCs w:val="16"/>
            </w:rPr>
            <w:t>3</w:t>
          </w:r>
          <w:r w:rsidRPr="0064547C">
            <w:rPr>
              <w:rFonts w:ascii="Century Gothic" w:hAnsi="Century Gothic"/>
              <w:b/>
              <w:sz w:val="16"/>
              <w:szCs w:val="16"/>
            </w:rPr>
            <w:fldChar w:fldCharType="end"/>
          </w:r>
        </w:p>
      </w:tc>
    </w:tr>
  </w:tbl>
  <w:p w:rsidR="00FB7D5C" w:rsidRDefault="00FB7D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11C" w:rsidRPr="001B711C" w:rsidRDefault="001B711C" w:rsidP="001B7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5D8" w:rsidRDefault="000065D8" w:rsidP="006423B4">
      <w:pPr>
        <w:spacing w:after="0" w:line="240" w:lineRule="auto"/>
      </w:pPr>
      <w:r>
        <w:separator/>
      </w:r>
    </w:p>
  </w:footnote>
  <w:footnote w:type="continuationSeparator" w:id="0">
    <w:p w:rsidR="000065D8" w:rsidRDefault="000065D8" w:rsidP="006423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D5C" w:rsidRDefault="00EE7B55">
    <w:pPr>
      <w:pStyle w:val="Header"/>
    </w:pPr>
    <w:r>
      <w:rPr>
        <w:noProof/>
        <w:lang w:eastAsia="en-AU"/>
      </w:rPr>
      <w:drawing>
        <wp:anchor distT="0" distB="0" distL="114300" distR="114300" simplePos="0" relativeHeight="251661312" behindDoc="0" locked="0" layoutInCell="1" allowOverlap="1">
          <wp:simplePos x="0" y="0"/>
          <wp:positionH relativeFrom="page">
            <wp:posOffset>0</wp:posOffset>
          </wp:positionH>
          <wp:positionV relativeFrom="paragraph">
            <wp:posOffset>-1278890</wp:posOffset>
          </wp:positionV>
          <wp:extent cx="7570754" cy="2783205"/>
          <wp:effectExtent l="0" t="0" r="0" b="0"/>
          <wp:wrapNone/>
          <wp:docPr id="13" name="Picture 13" descr="Business giving and volunteering Overview" title="Giving Australia 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70754" cy="278320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11C" w:rsidRDefault="00044906">
    <w:pPr>
      <w:pStyle w:val="Header"/>
    </w:pPr>
    <w:r>
      <w:rPr>
        <w:noProof/>
        <w:lang w:eastAsia="en-AU"/>
      </w:rPr>
      <w:drawing>
        <wp:anchor distT="0" distB="0" distL="114300" distR="114300" simplePos="0" relativeHeight="251662336" behindDoc="0" locked="0" layoutInCell="1" allowOverlap="1">
          <wp:simplePos x="0" y="0"/>
          <wp:positionH relativeFrom="page">
            <wp:posOffset>6985</wp:posOffset>
          </wp:positionH>
          <wp:positionV relativeFrom="paragraph">
            <wp:posOffset>-450215</wp:posOffset>
          </wp:positionV>
          <wp:extent cx="7534275" cy="962025"/>
          <wp:effectExtent l="0" t="0" r="9525" b="9525"/>
          <wp:wrapNone/>
          <wp:docPr id="8" name="Picture 8" descr="Decorative" title="Giving Australia page heading"/>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4275" cy="962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E0DEC"/>
    <w:multiLevelType w:val="hybridMultilevel"/>
    <w:tmpl w:val="73E21006"/>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1">
    <w:nsid w:val="0AE9398B"/>
    <w:multiLevelType w:val="hybridMultilevel"/>
    <w:tmpl w:val="8C5C2A50"/>
    <w:lvl w:ilvl="0" w:tplc="A1248F50">
      <w:start w:val="1"/>
      <w:numFmt w:val="bullet"/>
      <w:lvlText w:val=""/>
      <w:lvlJc w:val="left"/>
      <w:pPr>
        <w:ind w:left="1077" w:hanging="360"/>
      </w:pPr>
      <w:rPr>
        <w:rFonts w:ascii="Wingdings" w:hAnsi="Wingdings" w:hint="default"/>
        <w:color w:val="DAEEF3" w:themeColor="accent5" w:themeTint="33"/>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
    <w:nsid w:val="124762F5"/>
    <w:multiLevelType w:val="hybridMultilevel"/>
    <w:tmpl w:val="1CCAB412"/>
    <w:lvl w:ilvl="0" w:tplc="CFFA5E90">
      <w:start w:val="1"/>
      <w:numFmt w:val="bullet"/>
      <w:lvlText w:val=""/>
      <w:lvlJc w:val="left"/>
      <w:pPr>
        <w:ind w:left="3338" w:hanging="360"/>
      </w:pPr>
      <w:rPr>
        <w:rFonts w:ascii="Wingdings" w:hAnsi="Wingdings" w:hint="default"/>
        <w:color w:val="009999"/>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3">
    <w:nsid w:val="1341666D"/>
    <w:multiLevelType w:val="hybridMultilevel"/>
    <w:tmpl w:val="77B6085A"/>
    <w:lvl w:ilvl="0" w:tplc="28EC32EE">
      <w:start w:val="1"/>
      <w:numFmt w:val="bullet"/>
      <w:lvlText w:val=""/>
      <w:lvlJc w:val="left"/>
      <w:pPr>
        <w:ind w:left="720" w:hanging="360"/>
      </w:pPr>
      <w:rPr>
        <w:rFonts w:ascii="Wingdings" w:hAnsi="Wingdings" w:hint="default"/>
        <w:color w:val="B6DDE8" w:themeColor="accent5" w:themeTint="6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4321097"/>
    <w:multiLevelType w:val="hybridMultilevel"/>
    <w:tmpl w:val="23C6DB28"/>
    <w:lvl w:ilvl="0" w:tplc="304E83FE">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66C0D1E"/>
    <w:multiLevelType w:val="hybridMultilevel"/>
    <w:tmpl w:val="F9D4FB58"/>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EB029CF"/>
    <w:multiLevelType w:val="hybridMultilevel"/>
    <w:tmpl w:val="277C4772"/>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7">
    <w:nsid w:val="40262A83"/>
    <w:multiLevelType w:val="hybridMultilevel"/>
    <w:tmpl w:val="303A8DAA"/>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8">
    <w:nsid w:val="40F7745F"/>
    <w:multiLevelType w:val="hybridMultilevel"/>
    <w:tmpl w:val="57B2C010"/>
    <w:lvl w:ilvl="0" w:tplc="CFFA5E90">
      <w:start w:val="1"/>
      <w:numFmt w:val="bullet"/>
      <w:lvlText w:val=""/>
      <w:lvlJc w:val="left"/>
      <w:pPr>
        <w:ind w:left="720" w:hanging="360"/>
      </w:pPr>
      <w:rPr>
        <w:rFonts w:ascii="Wingdings" w:hAnsi="Wingdings" w:hint="default"/>
        <w:color w:val="009999"/>
      </w:rPr>
    </w:lvl>
    <w:lvl w:ilvl="1" w:tplc="CFFA5E90">
      <w:start w:val="1"/>
      <w:numFmt w:val="bullet"/>
      <w:lvlText w:val=""/>
      <w:lvlJc w:val="left"/>
      <w:pPr>
        <w:ind w:left="1440" w:hanging="360"/>
      </w:pPr>
      <w:rPr>
        <w:rFonts w:ascii="Wingdings" w:hAnsi="Wingdings" w:hint="default"/>
        <w:color w:val="009999"/>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74F6D33"/>
    <w:multiLevelType w:val="hybridMultilevel"/>
    <w:tmpl w:val="241A43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79B39AA"/>
    <w:multiLevelType w:val="hybridMultilevel"/>
    <w:tmpl w:val="BBAAE8D4"/>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11">
    <w:nsid w:val="4A37746A"/>
    <w:multiLevelType w:val="hybridMultilevel"/>
    <w:tmpl w:val="B420B826"/>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12">
    <w:nsid w:val="4C8E2480"/>
    <w:multiLevelType w:val="hybridMultilevel"/>
    <w:tmpl w:val="DFFA1664"/>
    <w:lvl w:ilvl="0" w:tplc="C1B824F0">
      <w:start w:val="1"/>
      <w:numFmt w:val="bullet"/>
      <w:lvlText w:val=""/>
      <w:lvlJc w:val="left"/>
      <w:pPr>
        <w:ind w:left="720" w:hanging="360"/>
      </w:pPr>
      <w:rPr>
        <w:rFonts w:ascii="Wingdings" w:hAnsi="Wingdings" w:hint="default"/>
        <w:color w:val="005E5C"/>
      </w:rPr>
    </w:lvl>
    <w:lvl w:ilvl="1" w:tplc="0C090003" w:tentative="1">
      <w:start w:val="1"/>
      <w:numFmt w:val="bullet"/>
      <w:lvlText w:val="o"/>
      <w:lvlJc w:val="left"/>
      <w:pPr>
        <w:ind w:left="1440" w:hanging="360"/>
      </w:pPr>
      <w:rPr>
        <w:rFonts w:ascii="Courier New" w:hAnsi="Courier New" w:cs="Courier New" w:hint="default"/>
      </w:rPr>
    </w:lvl>
    <w:lvl w:ilvl="2" w:tplc="C1B824F0">
      <w:start w:val="1"/>
      <w:numFmt w:val="bullet"/>
      <w:lvlText w:val=""/>
      <w:lvlJc w:val="left"/>
      <w:pPr>
        <w:ind w:left="2160" w:hanging="360"/>
      </w:pPr>
      <w:rPr>
        <w:rFonts w:ascii="Wingdings" w:hAnsi="Wingdings" w:hint="default"/>
        <w:color w:val="005E5C"/>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D950AE6"/>
    <w:multiLevelType w:val="hybridMultilevel"/>
    <w:tmpl w:val="9878C22C"/>
    <w:lvl w:ilvl="0" w:tplc="CFFA5E90">
      <w:start w:val="1"/>
      <w:numFmt w:val="bullet"/>
      <w:lvlText w:val=""/>
      <w:lvlJc w:val="left"/>
      <w:pPr>
        <w:ind w:left="3338" w:hanging="360"/>
      </w:pPr>
      <w:rPr>
        <w:rFonts w:ascii="Wingdings" w:hAnsi="Wingdings" w:hint="default"/>
        <w:color w:val="00999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462BC1"/>
    <w:multiLevelType w:val="hybridMultilevel"/>
    <w:tmpl w:val="78586360"/>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15">
    <w:nsid w:val="52E26EF5"/>
    <w:multiLevelType w:val="hybridMultilevel"/>
    <w:tmpl w:val="F8CC7586"/>
    <w:lvl w:ilvl="0" w:tplc="C1B824F0">
      <w:start w:val="1"/>
      <w:numFmt w:val="bullet"/>
      <w:lvlText w:val=""/>
      <w:lvlJc w:val="left"/>
      <w:pPr>
        <w:ind w:left="720" w:hanging="360"/>
      </w:pPr>
      <w:rPr>
        <w:rFonts w:ascii="Wingdings" w:hAnsi="Wingdings" w:hint="default"/>
        <w:color w:val="005E5C"/>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35705DF"/>
    <w:multiLevelType w:val="hybridMultilevel"/>
    <w:tmpl w:val="BA8C3A80"/>
    <w:lvl w:ilvl="0" w:tplc="2C0AE368">
      <w:start w:val="1"/>
      <w:numFmt w:val="bullet"/>
      <w:lvlText w:val=""/>
      <w:lvlJc w:val="left"/>
      <w:pPr>
        <w:ind w:left="360" w:hanging="360"/>
      </w:pPr>
      <w:rPr>
        <w:rFonts w:ascii="Wingdings" w:hAnsi="Wingdings" w:hint="default"/>
        <w:color w:val="595959"/>
      </w:rPr>
    </w:lvl>
    <w:lvl w:ilvl="1" w:tplc="FF503236">
      <w:start w:val="1"/>
      <w:numFmt w:val="bullet"/>
      <w:lvlText w:val=""/>
      <w:lvlJc w:val="left"/>
      <w:pPr>
        <w:ind w:left="1080" w:hanging="360"/>
      </w:pPr>
      <w:rPr>
        <w:rFonts w:ascii="Wingdings" w:hAnsi="Wingdings" w:hint="default"/>
        <w:color w:val="AFB9BB"/>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549774D1"/>
    <w:multiLevelType w:val="hybridMultilevel"/>
    <w:tmpl w:val="86A4CD4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5B65DD4"/>
    <w:multiLevelType w:val="hybridMultilevel"/>
    <w:tmpl w:val="D1506B44"/>
    <w:lvl w:ilvl="0" w:tplc="0DD4FA5E">
      <w:start w:val="1"/>
      <w:numFmt w:val="bullet"/>
      <w:lvlText w:val=""/>
      <w:lvlJc w:val="left"/>
      <w:pPr>
        <w:ind w:left="720" w:hanging="360"/>
      </w:pPr>
      <w:rPr>
        <w:rFonts w:ascii="Wingdings" w:hAnsi="Wingdings" w:hint="default"/>
        <w:color w:val="095C79"/>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CEC243F"/>
    <w:multiLevelType w:val="hybridMultilevel"/>
    <w:tmpl w:val="756AE75A"/>
    <w:lvl w:ilvl="0" w:tplc="0DD4FA5E">
      <w:start w:val="1"/>
      <w:numFmt w:val="bullet"/>
      <w:lvlText w:val=""/>
      <w:lvlJc w:val="left"/>
      <w:pPr>
        <w:ind w:left="3338" w:hanging="360"/>
      </w:pPr>
      <w:rPr>
        <w:rFonts w:ascii="Wingdings" w:hAnsi="Wingdings" w:hint="default"/>
        <w:color w:val="095C79"/>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20">
    <w:nsid w:val="5FF5102E"/>
    <w:multiLevelType w:val="hybridMultilevel"/>
    <w:tmpl w:val="B4F0C836"/>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21">
    <w:nsid w:val="664E0D6E"/>
    <w:multiLevelType w:val="hybridMultilevel"/>
    <w:tmpl w:val="AD22917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7110934"/>
    <w:multiLevelType w:val="hybridMultilevel"/>
    <w:tmpl w:val="A41AFC06"/>
    <w:lvl w:ilvl="0" w:tplc="CFFA5E90">
      <w:start w:val="1"/>
      <w:numFmt w:val="bullet"/>
      <w:lvlText w:val=""/>
      <w:lvlJc w:val="left"/>
      <w:pPr>
        <w:ind w:left="3338" w:hanging="360"/>
      </w:pPr>
      <w:rPr>
        <w:rFonts w:ascii="Wingdings" w:hAnsi="Wingdings" w:hint="default"/>
        <w:color w:val="00999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B39170E"/>
    <w:multiLevelType w:val="hybridMultilevel"/>
    <w:tmpl w:val="418AAF6A"/>
    <w:lvl w:ilvl="0" w:tplc="C1B824F0">
      <w:start w:val="1"/>
      <w:numFmt w:val="bullet"/>
      <w:lvlText w:val=""/>
      <w:lvlJc w:val="left"/>
      <w:pPr>
        <w:ind w:left="3338" w:hanging="360"/>
      </w:pPr>
      <w:rPr>
        <w:rFonts w:ascii="Wingdings" w:hAnsi="Wingdings" w:hint="default"/>
        <w:color w:val="005E5C"/>
      </w:rPr>
    </w:lvl>
    <w:lvl w:ilvl="1" w:tplc="0C090003">
      <w:start w:val="1"/>
      <w:numFmt w:val="bullet"/>
      <w:lvlText w:val="o"/>
      <w:lvlJc w:val="left"/>
      <w:pPr>
        <w:ind w:left="4058" w:hanging="360"/>
      </w:pPr>
      <w:rPr>
        <w:rFonts w:ascii="Courier New" w:hAnsi="Courier New" w:cs="Courier New" w:hint="default"/>
      </w:rPr>
    </w:lvl>
    <w:lvl w:ilvl="2" w:tplc="0C090005" w:tentative="1">
      <w:start w:val="1"/>
      <w:numFmt w:val="bullet"/>
      <w:lvlText w:val=""/>
      <w:lvlJc w:val="left"/>
      <w:pPr>
        <w:ind w:left="4778" w:hanging="360"/>
      </w:pPr>
      <w:rPr>
        <w:rFonts w:ascii="Wingdings" w:hAnsi="Wingdings" w:hint="default"/>
      </w:rPr>
    </w:lvl>
    <w:lvl w:ilvl="3" w:tplc="0C090001" w:tentative="1">
      <w:start w:val="1"/>
      <w:numFmt w:val="bullet"/>
      <w:lvlText w:val=""/>
      <w:lvlJc w:val="left"/>
      <w:pPr>
        <w:ind w:left="5498" w:hanging="360"/>
      </w:pPr>
      <w:rPr>
        <w:rFonts w:ascii="Symbol" w:hAnsi="Symbol" w:hint="default"/>
      </w:rPr>
    </w:lvl>
    <w:lvl w:ilvl="4" w:tplc="0C090003" w:tentative="1">
      <w:start w:val="1"/>
      <w:numFmt w:val="bullet"/>
      <w:lvlText w:val="o"/>
      <w:lvlJc w:val="left"/>
      <w:pPr>
        <w:ind w:left="6218" w:hanging="360"/>
      </w:pPr>
      <w:rPr>
        <w:rFonts w:ascii="Courier New" w:hAnsi="Courier New" w:cs="Courier New" w:hint="default"/>
      </w:rPr>
    </w:lvl>
    <w:lvl w:ilvl="5" w:tplc="0C090005" w:tentative="1">
      <w:start w:val="1"/>
      <w:numFmt w:val="bullet"/>
      <w:lvlText w:val=""/>
      <w:lvlJc w:val="left"/>
      <w:pPr>
        <w:ind w:left="6938" w:hanging="360"/>
      </w:pPr>
      <w:rPr>
        <w:rFonts w:ascii="Wingdings" w:hAnsi="Wingdings" w:hint="default"/>
      </w:rPr>
    </w:lvl>
    <w:lvl w:ilvl="6" w:tplc="0C090001" w:tentative="1">
      <w:start w:val="1"/>
      <w:numFmt w:val="bullet"/>
      <w:lvlText w:val=""/>
      <w:lvlJc w:val="left"/>
      <w:pPr>
        <w:ind w:left="7658" w:hanging="360"/>
      </w:pPr>
      <w:rPr>
        <w:rFonts w:ascii="Symbol" w:hAnsi="Symbol" w:hint="default"/>
      </w:rPr>
    </w:lvl>
    <w:lvl w:ilvl="7" w:tplc="0C090003" w:tentative="1">
      <w:start w:val="1"/>
      <w:numFmt w:val="bullet"/>
      <w:lvlText w:val="o"/>
      <w:lvlJc w:val="left"/>
      <w:pPr>
        <w:ind w:left="8378" w:hanging="360"/>
      </w:pPr>
      <w:rPr>
        <w:rFonts w:ascii="Courier New" w:hAnsi="Courier New" w:cs="Courier New" w:hint="default"/>
      </w:rPr>
    </w:lvl>
    <w:lvl w:ilvl="8" w:tplc="0C090005" w:tentative="1">
      <w:start w:val="1"/>
      <w:numFmt w:val="bullet"/>
      <w:lvlText w:val=""/>
      <w:lvlJc w:val="left"/>
      <w:pPr>
        <w:ind w:left="9098" w:hanging="360"/>
      </w:pPr>
      <w:rPr>
        <w:rFonts w:ascii="Wingdings" w:hAnsi="Wingdings" w:hint="default"/>
      </w:rPr>
    </w:lvl>
  </w:abstractNum>
  <w:abstractNum w:abstractNumId="24">
    <w:nsid w:val="7CBB5AB0"/>
    <w:multiLevelType w:val="hybridMultilevel"/>
    <w:tmpl w:val="D1AC71C6"/>
    <w:lvl w:ilvl="0" w:tplc="CFFA5E90">
      <w:start w:val="1"/>
      <w:numFmt w:val="bullet"/>
      <w:lvlText w:val=""/>
      <w:lvlJc w:val="left"/>
      <w:pPr>
        <w:ind w:left="1077" w:hanging="360"/>
      </w:pPr>
      <w:rPr>
        <w:rFonts w:ascii="Wingdings" w:hAnsi="Wingdings" w:hint="default"/>
        <w:color w:val="009999"/>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num w:numId="1">
    <w:abstractNumId w:val="16"/>
  </w:num>
  <w:num w:numId="2">
    <w:abstractNumId w:val="9"/>
  </w:num>
  <w:num w:numId="3">
    <w:abstractNumId w:val="5"/>
  </w:num>
  <w:num w:numId="4">
    <w:abstractNumId w:val="4"/>
  </w:num>
  <w:num w:numId="5">
    <w:abstractNumId w:val="3"/>
  </w:num>
  <w:num w:numId="6">
    <w:abstractNumId w:val="1"/>
  </w:num>
  <w:num w:numId="7">
    <w:abstractNumId w:val="2"/>
  </w:num>
  <w:num w:numId="8">
    <w:abstractNumId w:val="24"/>
  </w:num>
  <w:num w:numId="9">
    <w:abstractNumId w:val="21"/>
  </w:num>
  <w:num w:numId="10">
    <w:abstractNumId w:val="8"/>
  </w:num>
  <w:num w:numId="11">
    <w:abstractNumId w:val="17"/>
  </w:num>
  <w:num w:numId="12">
    <w:abstractNumId w:val="22"/>
  </w:num>
  <w:num w:numId="13">
    <w:abstractNumId w:val="13"/>
  </w:num>
  <w:num w:numId="14">
    <w:abstractNumId w:val="19"/>
  </w:num>
  <w:num w:numId="15">
    <w:abstractNumId w:val="0"/>
  </w:num>
  <w:num w:numId="16">
    <w:abstractNumId w:val="20"/>
  </w:num>
  <w:num w:numId="17">
    <w:abstractNumId w:val="18"/>
  </w:num>
  <w:num w:numId="18">
    <w:abstractNumId w:val="7"/>
  </w:num>
  <w:num w:numId="19">
    <w:abstractNumId w:val="15"/>
  </w:num>
  <w:num w:numId="20">
    <w:abstractNumId w:val="23"/>
  </w:num>
  <w:num w:numId="21">
    <w:abstractNumId w:val="14"/>
  </w:num>
  <w:num w:numId="22">
    <w:abstractNumId w:val="6"/>
  </w:num>
  <w:num w:numId="23">
    <w:abstractNumId w:val="10"/>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efaultTableStyle w:val="ListTable6Colorful-Accent21"/>
  <w:evenAndOddHeaders/>
  <w:drawingGridHorizontalSpacing w:val="110"/>
  <w:displayHorizontalDrawingGridEvery w:val="2"/>
  <w:characterSpacingControl w:val="doNotCompress"/>
  <w:hdrShapeDefaults>
    <o:shapedefaults v:ext="edit" spidmax="51201">
      <o:colormru v:ext="edit" colors="#e5dfe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jYyApLmphbmlobmRko6SsGpxcWZ+XkgBWa1AKCdJ3UsAAAA"/>
  </w:docVars>
  <w:rsids>
    <w:rsidRoot w:val="006423B4"/>
    <w:rsid w:val="000057B5"/>
    <w:rsid w:val="000065D8"/>
    <w:rsid w:val="000314D1"/>
    <w:rsid w:val="00044906"/>
    <w:rsid w:val="00070E49"/>
    <w:rsid w:val="00076512"/>
    <w:rsid w:val="0008121F"/>
    <w:rsid w:val="000A5120"/>
    <w:rsid w:val="000A5EA1"/>
    <w:rsid w:val="000B2DB9"/>
    <w:rsid w:val="000B7668"/>
    <w:rsid w:val="000C62E0"/>
    <w:rsid w:val="000D1AD6"/>
    <w:rsid w:val="000D5B70"/>
    <w:rsid w:val="000E07C8"/>
    <w:rsid w:val="00104FCF"/>
    <w:rsid w:val="0014093D"/>
    <w:rsid w:val="00143BB8"/>
    <w:rsid w:val="0014574C"/>
    <w:rsid w:val="00161B9D"/>
    <w:rsid w:val="00171EA8"/>
    <w:rsid w:val="00183AB0"/>
    <w:rsid w:val="001B711C"/>
    <w:rsid w:val="001C75C4"/>
    <w:rsid w:val="001E18C1"/>
    <w:rsid w:val="001E4113"/>
    <w:rsid w:val="001F2422"/>
    <w:rsid w:val="00225730"/>
    <w:rsid w:val="00225C7B"/>
    <w:rsid w:val="00243F4B"/>
    <w:rsid w:val="00251F5B"/>
    <w:rsid w:val="002613B0"/>
    <w:rsid w:val="00271ABC"/>
    <w:rsid w:val="00273969"/>
    <w:rsid w:val="002A105C"/>
    <w:rsid w:val="002C73FD"/>
    <w:rsid w:val="002D6ABE"/>
    <w:rsid w:val="002E7476"/>
    <w:rsid w:val="002F05A9"/>
    <w:rsid w:val="003107C2"/>
    <w:rsid w:val="00312247"/>
    <w:rsid w:val="0031474E"/>
    <w:rsid w:val="003723AF"/>
    <w:rsid w:val="00372DEA"/>
    <w:rsid w:val="003D66A1"/>
    <w:rsid w:val="003E5924"/>
    <w:rsid w:val="003F59CA"/>
    <w:rsid w:val="00404445"/>
    <w:rsid w:val="004437F2"/>
    <w:rsid w:val="004471B1"/>
    <w:rsid w:val="004475D9"/>
    <w:rsid w:val="00447D89"/>
    <w:rsid w:val="004659C9"/>
    <w:rsid w:val="004A5874"/>
    <w:rsid w:val="004A5AAA"/>
    <w:rsid w:val="004E259F"/>
    <w:rsid w:val="004E5B89"/>
    <w:rsid w:val="004E5DEA"/>
    <w:rsid w:val="00517F19"/>
    <w:rsid w:val="00567C28"/>
    <w:rsid w:val="005A35FF"/>
    <w:rsid w:val="005B1C38"/>
    <w:rsid w:val="005B46E6"/>
    <w:rsid w:val="005C2F93"/>
    <w:rsid w:val="005D121E"/>
    <w:rsid w:val="005D51C6"/>
    <w:rsid w:val="00623D00"/>
    <w:rsid w:val="006423B4"/>
    <w:rsid w:val="0064294D"/>
    <w:rsid w:val="0064547C"/>
    <w:rsid w:val="00670CA7"/>
    <w:rsid w:val="00674349"/>
    <w:rsid w:val="006D3094"/>
    <w:rsid w:val="006D5423"/>
    <w:rsid w:val="006E064E"/>
    <w:rsid w:val="006F0883"/>
    <w:rsid w:val="007054A5"/>
    <w:rsid w:val="007109BC"/>
    <w:rsid w:val="00724370"/>
    <w:rsid w:val="00727A61"/>
    <w:rsid w:val="0076331B"/>
    <w:rsid w:val="00773CBC"/>
    <w:rsid w:val="00774DF4"/>
    <w:rsid w:val="00776892"/>
    <w:rsid w:val="00776DCE"/>
    <w:rsid w:val="007D0A60"/>
    <w:rsid w:val="007D501B"/>
    <w:rsid w:val="00824E0D"/>
    <w:rsid w:val="0082561D"/>
    <w:rsid w:val="00826AF6"/>
    <w:rsid w:val="008371C4"/>
    <w:rsid w:val="00843DC3"/>
    <w:rsid w:val="008A0ABF"/>
    <w:rsid w:val="008D4340"/>
    <w:rsid w:val="008E08E2"/>
    <w:rsid w:val="008F2A6F"/>
    <w:rsid w:val="008F65B2"/>
    <w:rsid w:val="00905956"/>
    <w:rsid w:val="00906A1F"/>
    <w:rsid w:val="00920004"/>
    <w:rsid w:val="00930363"/>
    <w:rsid w:val="00971A14"/>
    <w:rsid w:val="00972B55"/>
    <w:rsid w:val="009A631D"/>
    <w:rsid w:val="009C7B2C"/>
    <w:rsid w:val="009D46EE"/>
    <w:rsid w:val="009E12C7"/>
    <w:rsid w:val="009E7E52"/>
    <w:rsid w:val="009F3B3F"/>
    <w:rsid w:val="00A00AB6"/>
    <w:rsid w:val="00A30C58"/>
    <w:rsid w:val="00A34871"/>
    <w:rsid w:val="00A66AA2"/>
    <w:rsid w:val="00A773B0"/>
    <w:rsid w:val="00A93788"/>
    <w:rsid w:val="00AC5421"/>
    <w:rsid w:val="00AD338B"/>
    <w:rsid w:val="00AE2FAA"/>
    <w:rsid w:val="00AE5447"/>
    <w:rsid w:val="00B176DD"/>
    <w:rsid w:val="00B324A7"/>
    <w:rsid w:val="00B440E6"/>
    <w:rsid w:val="00B52944"/>
    <w:rsid w:val="00B627CD"/>
    <w:rsid w:val="00B73F9A"/>
    <w:rsid w:val="00B90433"/>
    <w:rsid w:val="00B978FC"/>
    <w:rsid w:val="00BA1A78"/>
    <w:rsid w:val="00BA219D"/>
    <w:rsid w:val="00BD66A5"/>
    <w:rsid w:val="00BE16E8"/>
    <w:rsid w:val="00BE1AED"/>
    <w:rsid w:val="00BE1D71"/>
    <w:rsid w:val="00BF0394"/>
    <w:rsid w:val="00BF1DED"/>
    <w:rsid w:val="00C001B7"/>
    <w:rsid w:val="00C40777"/>
    <w:rsid w:val="00C7220D"/>
    <w:rsid w:val="00C76713"/>
    <w:rsid w:val="00C934C5"/>
    <w:rsid w:val="00C968E5"/>
    <w:rsid w:val="00CE517C"/>
    <w:rsid w:val="00CE630C"/>
    <w:rsid w:val="00D0470A"/>
    <w:rsid w:val="00D369A0"/>
    <w:rsid w:val="00D80AB7"/>
    <w:rsid w:val="00D85576"/>
    <w:rsid w:val="00D9534D"/>
    <w:rsid w:val="00DA3746"/>
    <w:rsid w:val="00DB56DD"/>
    <w:rsid w:val="00DC3833"/>
    <w:rsid w:val="00DC4B9B"/>
    <w:rsid w:val="00DD220D"/>
    <w:rsid w:val="00DE5686"/>
    <w:rsid w:val="00E01A73"/>
    <w:rsid w:val="00E17A8A"/>
    <w:rsid w:val="00E20AD3"/>
    <w:rsid w:val="00E2130C"/>
    <w:rsid w:val="00E37E72"/>
    <w:rsid w:val="00E638AA"/>
    <w:rsid w:val="00E70FA1"/>
    <w:rsid w:val="00E802C0"/>
    <w:rsid w:val="00EA0331"/>
    <w:rsid w:val="00EB0CC9"/>
    <w:rsid w:val="00EE4BCD"/>
    <w:rsid w:val="00EE7B55"/>
    <w:rsid w:val="00F04755"/>
    <w:rsid w:val="00F22174"/>
    <w:rsid w:val="00F35A9E"/>
    <w:rsid w:val="00F435B4"/>
    <w:rsid w:val="00F7002F"/>
    <w:rsid w:val="00F76A13"/>
    <w:rsid w:val="00F821F9"/>
    <w:rsid w:val="00FA48A5"/>
    <w:rsid w:val="00FB0430"/>
    <w:rsid w:val="00FB7D5C"/>
    <w:rsid w:val="00FF2D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01">
      <o:colormru v:ext="edit" colors="#e5dfe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225C7B"/>
    <w:pPr>
      <w:keepNext/>
      <w:keepLines/>
      <w:spacing w:after="120"/>
      <w:outlineLvl w:val="0"/>
    </w:pPr>
    <w:rPr>
      <w:rFonts w:ascii="Century Gothic" w:eastAsia="Times New Roman" w:hAnsi="Century Gothic"/>
      <w:bCs/>
      <w:color w:val="009999"/>
      <w:sz w:val="28"/>
      <w:szCs w:val="28"/>
    </w:rPr>
  </w:style>
  <w:style w:type="paragraph" w:styleId="Heading2">
    <w:name w:val="heading 2"/>
    <w:basedOn w:val="Normal"/>
    <w:next w:val="Normal"/>
    <w:link w:val="Heading2Char"/>
    <w:uiPriority w:val="9"/>
    <w:unhideWhenUsed/>
    <w:qFormat/>
    <w:rsid w:val="00225C7B"/>
    <w:pPr>
      <w:keepNext/>
      <w:keepLines/>
      <w:spacing w:after="0"/>
      <w:outlineLvl w:val="1"/>
    </w:pPr>
    <w:rPr>
      <w:rFonts w:ascii="Century Gothic" w:eastAsia="Times New Roman" w:hAnsi="Century Gothic"/>
      <w:bCs/>
      <w:color w:val="009999"/>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225C7B"/>
    <w:rPr>
      <w:rFonts w:ascii="Century Gothic" w:eastAsia="Times New Roman" w:hAnsi="Century Gothic" w:cs="Times New Roman"/>
      <w:bCs/>
      <w:color w:val="009999"/>
      <w:sz w:val="28"/>
      <w:szCs w:val="28"/>
    </w:rPr>
  </w:style>
  <w:style w:type="paragraph" w:customStyle="1" w:styleId="GivingReportBulletlevel1">
    <w:name w:val="Giving Report Bullet level 1"/>
    <w:basedOn w:val="Normal"/>
    <w:rsid w:val="00776DCE"/>
    <w:pPr>
      <w:spacing w:after="120"/>
      <w:contextualSpacing/>
    </w:pPr>
  </w:style>
  <w:style w:type="paragraph" w:customStyle="1" w:styleId="GivingReportBulletlevel2">
    <w:name w:val="Giving Report Bullet level 2"/>
    <w:basedOn w:val="GivingReportBulletlevel1"/>
    <w:qFormat/>
    <w:rsid w:val="004E5DEA"/>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225C7B"/>
    <w:rPr>
      <w:rFonts w:ascii="Century Gothic" w:eastAsia="Times New Roman" w:hAnsi="Century Gothic" w:cs="Times New Roman"/>
      <w:bCs/>
      <w:color w:val="009999"/>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Tahoma" w:hAnsi="Tahoma"/>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Tahoma" w:hAnsi="Tahoma"/>
        <w:color w:val="404040"/>
        <w:sz w:val="18"/>
      </w:rPr>
      <w:tblPr/>
      <w:tcPr>
        <w:shd w:val="clear" w:color="auto" w:fill="E4E7E8"/>
      </w:tcPr>
    </w:tblStylePr>
    <w:tblStylePr w:type="band2Horz">
      <w:rPr>
        <w:rFonts w:ascii="Tahoma" w:hAnsi="Tahoma"/>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3E5924"/>
    <w:rPr>
      <w:color w:val="58B6C0"/>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225C7B"/>
    <w:rPr>
      <w:color w:val="009999"/>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3494BA"/>
        <w:left w:val="single" w:sz="8" w:space="0" w:color="3494BA"/>
        <w:bottom w:val="single" w:sz="8" w:space="0" w:color="3494BA"/>
        <w:right w:val="single" w:sz="8" w:space="0" w:color="3494BA"/>
      </w:tblBorders>
    </w:tblPr>
    <w:tblStylePr w:type="firstRow">
      <w:pPr>
        <w:spacing w:before="0" w:after="0" w:line="240" w:lineRule="auto"/>
      </w:pPr>
      <w:rPr>
        <w:b/>
        <w:bCs/>
        <w:color w:val="FFFFFF"/>
      </w:rPr>
      <w:tblPr/>
      <w:tcPr>
        <w:shd w:val="clear" w:color="auto" w:fill="3494BA"/>
      </w:tcPr>
    </w:tblStylePr>
    <w:tblStylePr w:type="lastRow">
      <w:pPr>
        <w:spacing w:before="0" w:after="0" w:line="240" w:lineRule="auto"/>
      </w:pPr>
      <w:rPr>
        <w:b/>
        <w:bCs/>
      </w:rPr>
      <w:tblPr/>
      <w:tcPr>
        <w:tcBorders>
          <w:top w:val="double" w:sz="6" w:space="0" w:color="3494BA"/>
          <w:left w:val="single" w:sz="8" w:space="0" w:color="3494BA"/>
          <w:bottom w:val="single" w:sz="8" w:space="0" w:color="3494BA"/>
          <w:right w:val="single" w:sz="8" w:space="0" w:color="3494BA"/>
        </w:tcBorders>
      </w:tcPr>
    </w:tblStylePr>
    <w:tblStylePr w:type="firstCol">
      <w:rPr>
        <w:b/>
        <w:bCs/>
      </w:rPr>
    </w:tblStylePr>
    <w:tblStylePr w:type="lastCol">
      <w:rPr>
        <w:b/>
        <w:bCs/>
      </w:rPr>
    </w:tblStylePr>
    <w:tblStylePr w:type="band1Vert">
      <w:tblPr/>
      <w:tcPr>
        <w:tcBorders>
          <w:top w:val="single" w:sz="8" w:space="0" w:color="3494BA"/>
          <w:left w:val="single" w:sz="8" w:space="0" w:color="3494BA"/>
          <w:bottom w:val="single" w:sz="8" w:space="0" w:color="3494BA"/>
          <w:right w:val="single" w:sz="8" w:space="0" w:color="3494BA"/>
        </w:tcBorders>
      </w:tcPr>
    </w:tblStylePr>
    <w:tblStylePr w:type="band1Horz">
      <w:tblPr/>
      <w:tcPr>
        <w:tcBorders>
          <w:top w:val="single" w:sz="8" w:space="0" w:color="3494BA"/>
          <w:left w:val="single" w:sz="8" w:space="0" w:color="3494BA"/>
          <w:bottom w:val="single" w:sz="8" w:space="0" w:color="3494BA"/>
          <w:right w:val="single" w:sz="8" w:space="0" w:color="3494BA"/>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3494BA"/>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5FB1D2"/>
        <w:left w:val="single" w:sz="8" w:space="0" w:color="5FB1D2"/>
        <w:bottom w:val="single" w:sz="8" w:space="0" w:color="5FB1D2"/>
        <w:right w:val="single" w:sz="8" w:space="0" w:color="5FB1D2"/>
        <w:insideH w:val="single" w:sz="8" w:space="0" w:color="5FB1D2"/>
      </w:tblBorders>
    </w:tblPr>
    <w:tblStylePr w:type="firstRow">
      <w:pPr>
        <w:spacing w:beforeLines="0" w:beforeAutospacing="0" w:afterLines="0" w:afterAutospacing="0" w:line="240" w:lineRule="auto"/>
      </w:pPr>
      <w:rPr>
        <w:b/>
        <w:bCs/>
        <w:color w:val="FFFFFF"/>
      </w:rPr>
      <w:tblPr/>
      <w:tcPr>
        <w:tcBorders>
          <w:top w:val="single" w:sz="8" w:space="0" w:color="5FB1D2"/>
          <w:left w:val="single" w:sz="8" w:space="0" w:color="5FB1D2"/>
          <w:bottom w:val="single" w:sz="8" w:space="0" w:color="5FB1D2"/>
          <w:right w:val="single" w:sz="8" w:space="0" w:color="5FB1D2"/>
          <w:insideH w:val="nil"/>
          <w:insideV w:val="nil"/>
        </w:tcBorders>
        <w:shd w:val="clear" w:color="auto" w:fill="3494BA"/>
      </w:tcPr>
    </w:tblStylePr>
    <w:tblStylePr w:type="lastRow">
      <w:pPr>
        <w:spacing w:beforeLines="0" w:beforeAutospacing="0" w:afterLines="0" w:afterAutospacing="0" w:line="240" w:lineRule="auto"/>
      </w:pPr>
      <w:rPr>
        <w:b/>
        <w:bCs/>
      </w:rPr>
      <w:tblPr/>
      <w:tcPr>
        <w:tcBorders>
          <w:top w:val="double" w:sz="6" w:space="0" w:color="5FB1D2"/>
          <w:left w:val="single" w:sz="8" w:space="0" w:color="5FB1D2"/>
          <w:bottom w:val="single" w:sz="8" w:space="0" w:color="5FB1D2"/>
          <w:right w:val="single" w:sz="8" w:space="0" w:color="5FB1D2"/>
          <w:insideH w:val="nil"/>
          <w:insideV w:val="nil"/>
        </w:tcBorders>
      </w:tcPr>
    </w:tblStylePr>
    <w:tblStylePr w:type="firstCol">
      <w:rPr>
        <w:b/>
        <w:bCs/>
      </w:rPr>
    </w:tblStylePr>
    <w:tblStylePr w:type="lastCol">
      <w:rPr>
        <w:b/>
        <w:bCs/>
      </w:rPr>
    </w:tblStylePr>
    <w:tblStylePr w:type="band1Vert">
      <w:tblPr/>
      <w:tcPr>
        <w:shd w:val="clear" w:color="auto" w:fill="CAE5F0"/>
      </w:tcPr>
    </w:tblStylePr>
    <w:tblStylePr w:type="band1Horz">
      <w:tblPr/>
      <w:tcPr>
        <w:tcBorders>
          <w:insideH w:val="nil"/>
          <w:insideV w:val="nil"/>
        </w:tcBorders>
        <w:shd w:val="clear" w:color="auto" w:fill="CAE5F0"/>
      </w:tcPr>
    </w:tblStylePr>
    <w:tblStylePr w:type="band2Horz">
      <w:tblPr/>
      <w:tcPr>
        <w:tcBorders>
          <w:insideH w:val="nil"/>
          <w:insideV w:val="nil"/>
        </w:tcBorders>
      </w:tcPr>
    </w:tblStylePr>
  </w:style>
  <w:style w:type="paragraph" w:customStyle="1" w:styleId="GivingFSFooter">
    <w:name w:val="Giving FS Footer"/>
    <w:basedOn w:val="Normal"/>
    <w:qFormat/>
    <w:rsid w:val="00225C7B"/>
    <w:rPr>
      <w:rFonts w:ascii="Century Gothic" w:hAnsi="Century Gothic"/>
      <w:color w:val="009999"/>
      <w:sz w:val="16"/>
    </w:rPr>
  </w:style>
  <w:style w:type="table" w:customStyle="1" w:styleId="ListTable6Colorful-Accent21">
    <w:name w:val="List Table 6 Colorful - Accent 21"/>
    <w:basedOn w:val="TableNormal"/>
    <w:uiPriority w:val="51"/>
    <w:rsid w:val="00F04755"/>
    <w:rPr>
      <w:color w:val="398E98"/>
    </w:rPr>
    <w:tblPr>
      <w:tblStyleRowBandSize w:val="1"/>
      <w:tblStyleColBandSize w:val="1"/>
      <w:tblBorders>
        <w:top w:val="single" w:sz="4" w:space="0" w:color="58B6C0"/>
        <w:bottom w:val="single" w:sz="4" w:space="0" w:color="58B6C0"/>
      </w:tblBorders>
    </w:tblPr>
    <w:tblStylePr w:type="firstRow">
      <w:rPr>
        <w:b/>
        <w:bCs/>
      </w:rPr>
      <w:tblPr/>
      <w:tcPr>
        <w:tcBorders>
          <w:bottom w:val="single" w:sz="4" w:space="0" w:color="58B6C0"/>
        </w:tcBorders>
      </w:tcPr>
    </w:tblStylePr>
    <w:tblStylePr w:type="lastRow">
      <w:rPr>
        <w:b/>
        <w:bCs/>
      </w:rPr>
      <w:tblPr/>
      <w:tcPr>
        <w:tcBorders>
          <w:top w:val="double" w:sz="4" w:space="0" w:color="58B6C0"/>
        </w:tcBorders>
      </w:tcPr>
    </w:tblStylePr>
    <w:tblStylePr w:type="firstCol">
      <w:rPr>
        <w:b/>
        <w:bCs/>
      </w:rPr>
    </w:tblStylePr>
    <w:tblStylePr w:type="lastCol">
      <w:rPr>
        <w:b/>
        <w:bCs/>
      </w:rPr>
    </w:tblStylePr>
    <w:tblStylePr w:type="band1Vert">
      <w:tblPr/>
      <w:tcPr>
        <w:shd w:val="clear" w:color="auto" w:fill="DDF0F2"/>
      </w:tcPr>
    </w:tblStylePr>
    <w:tblStylePr w:type="band1Horz">
      <w:tblPr/>
      <w:tcPr>
        <w:shd w:val="clear" w:color="auto" w:fill="DDF0F2"/>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customStyle="1" w:styleId="ListTable6Colorful-Accent51">
    <w:name w:val="List Table 6 Colorful - Accent 51"/>
    <w:basedOn w:val="TableNormal"/>
    <w:uiPriority w:val="51"/>
    <w:rsid w:val="00826AF6"/>
    <w:rPr>
      <w:color w:val="578793"/>
    </w:rPr>
    <w:tblPr>
      <w:tblStyleRowBandSize w:val="1"/>
      <w:tblStyleColBandSize w:val="1"/>
      <w:tblBorders>
        <w:top w:val="single" w:sz="4" w:space="0" w:color="84ACB6"/>
        <w:bottom w:val="single" w:sz="4" w:space="0" w:color="84ACB6"/>
      </w:tblBorders>
    </w:tblPr>
    <w:tblStylePr w:type="firstRow">
      <w:rPr>
        <w:b/>
        <w:bCs/>
      </w:rPr>
      <w:tblPr/>
      <w:tcPr>
        <w:tcBorders>
          <w:bottom w:val="single" w:sz="4" w:space="0" w:color="84ACB6"/>
        </w:tcBorders>
      </w:tcPr>
    </w:tblStylePr>
    <w:tblStylePr w:type="lastRow">
      <w:rPr>
        <w:b/>
        <w:bCs/>
      </w:rPr>
      <w:tblPr/>
      <w:tcPr>
        <w:tcBorders>
          <w:top w:val="double" w:sz="4" w:space="0" w:color="84ACB6"/>
        </w:tcBorders>
      </w:tcPr>
    </w:tblStylePr>
    <w:tblStylePr w:type="firstCol">
      <w:rPr>
        <w:b/>
        <w:bCs/>
      </w:rPr>
    </w:tblStylePr>
    <w:tblStylePr w:type="lastCol">
      <w:rPr>
        <w:b/>
        <w:bCs/>
      </w:rPr>
    </w:tblStylePr>
    <w:tblStylePr w:type="band1Vert">
      <w:tblPr/>
      <w:tcPr>
        <w:shd w:val="clear" w:color="auto" w:fill="E6EEF0"/>
      </w:tcPr>
    </w:tblStylePr>
    <w:tblStylePr w:type="band1Horz">
      <w:tblPr/>
      <w:tcPr>
        <w:shd w:val="clear" w:color="auto" w:fill="E6EEF0"/>
      </w:tcPr>
    </w:tblStylePr>
  </w:style>
  <w:style w:type="table" w:customStyle="1" w:styleId="ListTable6Colorful-Accent11">
    <w:name w:val="List Table 6 Colorful - Accent 11"/>
    <w:basedOn w:val="TableNormal"/>
    <w:uiPriority w:val="51"/>
    <w:rsid w:val="00826AF6"/>
    <w:rPr>
      <w:color w:val="276E8B"/>
    </w:rPr>
    <w:tblPr>
      <w:tblStyleRowBandSize w:val="1"/>
      <w:tblStyleColBandSize w:val="1"/>
      <w:tblBorders>
        <w:top w:val="single" w:sz="4" w:space="0" w:color="3494BA"/>
        <w:bottom w:val="single" w:sz="4" w:space="0" w:color="3494BA"/>
      </w:tblBorders>
    </w:tblPr>
    <w:tblStylePr w:type="firstRow">
      <w:rPr>
        <w:b/>
        <w:bCs/>
      </w:rPr>
      <w:tblPr/>
      <w:tcPr>
        <w:tcBorders>
          <w:bottom w:val="single" w:sz="4" w:space="0" w:color="3494BA"/>
        </w:tcBorders>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paragraph" w:styleId="NormalWeb">
    <w:name w:val="Normal (Web)"/>
    <w:basedOn w:val="Normal"/>
    <w:uiPriority w:val="99"/>
    <w:semiHidden/>
    <w:unhideWhenUsed/>
    <w:rsid w:val="003E5924"/>
    <w:pPr>
      <w:spacing w:before="100" w:beforeAutospacing="1" w:after="100" w:afterAutospacing="1" w:line="240" w:lineRule="auto"/>
    </w:pPr>
    <w:rPr>
      <w:rFonts w:ascii="Times New Roman" w:eastAsia="Times New Roman" w:hAnsi="Times New Roman"/>
      <w:color w:val="auto"/>
      <w:sz w:val="24"/>
      <w:szCs w:val="24"/>
      <w:lang w:val="en-US"/>
    </w:rPr>
  </w:style>
  <w:style w:type="table" w:styleId="LightShading-Accent2">
    <w:name w:val="Light Shading Accent 2"/>
    <w:basedOn w:val="TableNormal"/>
    <w:uiPriority w:val="60"/>
    <w:rsid w:val="00E37E72"/>
    <w:rPr>
      <w:color w:val="398E98"/>
    </w:rPr>
    <w:tblPr>
      <w:tblStyleRowBandSize w:val="1"/>
      <w:tblStyleColBandSize w:val="1"/>
      <w:tblBorders>
        <w:top w:val="single" w:sz="8" w:space="0" w:color="58B6C0"/>
        <w:bottom w:val="single" w:sz="8" w:space="0" w:color="58B6C0"/>
      </w:tblBorders>
    </w:tblPr>
    <w:tblStylePr w:type="firstRow">
      <w:pPr>
        <w:spacing w:before="0" w:after="0" w:line="240" w:lineRule="auto"/>
      </w:pPr>
      <w:rPr>
        <w:b/>
        <w:bCs/>
      </w:rPr>
      <w:tblPr/>
      <w:tcPr>
        <w:tcBorders>
          <w:top w:val="single" w:sz="8" w:space="0" w:color="58B6C0"/>
          <w:left w:val="nil"/>
          <w:bottom w:val="single" w:sz="8" w:space="0" w:color="58B6C0"/>
          <w:right w:val="nil"/>
          <w:insideH w:val="nil"/>
          <w:insideV w:val="nil"/>
        </w:tcBorders>
      </w:tcPr>
    </w:tblStylePr>
    <w:tblStylePr w:type="lastRow">
      <w:pPr>
        <w:spacing w:before="0" w:after="0" w:line="240" w:lineRule="auto"/>
      </w:pPr>
      <w:rPr>
        <w:b/>
        <w:bCs/>
      </w:rPr>
      <w:tblPr/>
      <w:tcPr>
        <w:tcBorders>
          <w:top w:val="single" w:sz="8" w:space="0" w:color="58B6C0"/>
          <w:left w:val="nil"/>
          <w:bottom w:val="single" w:sz="8" w:space="0" w:color="58B6C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EF"/>
      </w:tcPr>
    </w:tblStylePr>
    <w:tblStylePr w:type="band1Horz">
      <w:tblPr/>
      <w:tcPr>
        <w:tcBorders>
          <w:left w:val="nil"/>
          <w:right w:val="nil"/>
          <w:insideH w:val="nil"/>
          <w:insideV w:val="nil"/>
        </w:tcBorders>
        <w:shd w:val="clear" w:color="auto" w:fill="D5ECEF"/>
      </w:tcPr>
    </w:tblStylePr>
  </w:style>
  <w:style w:type="paragraph" w:styleId="NoSpacing">
    <w:name w:val="No Spacing"/>
    <w:uiPriority w:val="1"/>
    <w:qFormat/>
    <w:rsid w:val="00AE5447"/>
    <w:rPr>
      <w:rFonts w:ascii="Calibri Light" w:hAnsi="Calibri Light"/>
      <w:color w:val="404040"/>
      <w:sz w:val="22"/>
      <w:szCs w:val="22"/>
      <w:lang w:eastAsia="en-US"/>
    </w:rPr>
  </w:style>
  <w:style w:type="character" w:styleId="CommentReference">
    <w:name w:val="annotation reference"/>
    <w:basedOn w:val="DefaultParagraphFont"/>
    <w:uiPriority w:val="99"/>
    <w:semiHidden/>
    <w:unhideWhenUsed/>
    <w:rsid w:val="00DE5686"/>
    <w:rPr>
      <w:sz w:val="16"/>
      <w:szCs w:val="16"/>
    </w:rPr>
  </w:style>
  <w:style w:type="paragraph" w:styleId="CommentText">
    <w:name w:val="annotation text"/>
    <w:basedOn w:val="Normal"/>
    <w:link w:val="CommentTextChar"/>
    <w:uiPriority w:val="99"/>
    <w:semiHidden/>
    <w:unhideWhenUsed/>
    <w:rsid w:val="00DE5686"/>
    <w:pPr>
      <w:spacing w:line="240" w:lineRule="auto"/>
    </w:pPr>
    <w:rPr>
      <w:sz w:val="20"/>
      <w:szCs w:val="20"/>
    </w:rPr>
  </w:style>
  <w:style w:type="character" w:customStyle="1" w:styleId="CommentTextChar">
    <w:name w:val="Comment Text Char"/>
    <w:basedOn w:val="DefaultParagraphFont"/>
    <w:link w:val="CommentText"/>
    <w:uiPriority w:val="99"/>
    <w:semiHidden/>
    <w:rsid w:val="00DE5686"/>
    <w:rPr>
      <w:rFonts w:ascii="Calibri Light" w:hAnsi="Calibri Light"/>
      <w:color w:val="404040"/>
      <w:lang w:eastAsia="en-US"/>
    </w:rPr>
  </w:style>
  <w:style w:type="paragraph" w:styleId="CommentSubject">
    <w:name w:val="annotation subject"/>
    <w:basedOn w:val="CommentText"/>
    <w:next w:val="CommentText"/>
    <w:link w:val="CommentSubjectChar"/>
    <w:uiPriority w:val="99"/>
    <w:semiHidden/>
    <w:unhideWhenUsed/>
    <w:rsid w:val="00DE5686"/>
    <w:rPr>
      <w:b/>
      <w:bCs/>
    </w:rPr>
  </w:style>
  <w:style w:type="character" w:customStyle="1" w:styleId="CommentSubjectChar">
    <w:name w:val="Comment Subject Char"/>
    <w:basedOn w:val="CommentTextChar"/>
    <w:link w:val="CommentSubject"/>
    <w:uiPriority w:val="99"/>
    <w:semiHidden/>
    <w:rsid w:val="00DE5686"/>
    <w:rPr>
      <w:rFonts w:ascii="Calibri Light" w:hAnsi="Calibri Light"/>
      <w:b/>
      <w:bCs/>
      <w:color w:val="404040"/>
      <w:lang w:eastAsia="en-US"/>
    </w:rPr>
  </w:style>
  <w:style w:type="paragraph" w:styleId="Revision">
    <w:name w:val="Revision"/>
    <w:hidden/>
    <w:uiPriority w:val="99"/>
    <w:semiHidden/>
    <w:rsid w:val="00DE5686"/>
    <w:rPr>
      <w:rFonts w:ascii="Calibri Light" w:hAnsi="Calibri Light"/>
      <w:color w:val="404040"/>
      <w:sz w:val="22"/>
      <w:szCs w:val="22"/>
      <w:lang w:eastAsia="en-US"/>
    </w:rPr>
  </w:style>
  <w:style w:type="paragraph" w:styleId="ListParagraph">
    <w:name w:val="List Paragraph"/>
    <w:basedOn w:val="Normal"/>
    <w:link w:val="ListParagraphChar"/>
    <w:uiPriority w:val="34"/>
    <w:qFormat/>
    <w:rsid w:val="00C40777"/>
    <w:pPr>
      <w:ind w:left="720"/>
      <w:contextualSpacing/>
    </w:pPr>
  </w:style>
  <w:style w:type="character" w:styleId="FollowedHyperlink">
    <w:name w:val="FollowedHyperlink"/>
    <w:basedOn w:val="DefaultParagraphFont"/>
    <w:uiPriority w:val="99"/>
    <w:semiHidden/>
    <w:unhideWhenUsed/>
    <w:rsid w:val="009D46EE"/>
    <w:rPr>
      <w:color w:val="800080" w:themeColor="followedHyperlink"/>
      <w:u w:val="single"/>
    </w:rPr>
  </w:style>
  <w:style w:type="character" w:customStyle="1" w:styleId="ListParagraphChar">
    <w:name w:val="List Paragraph Char"/>
    <w:basedOn w:val="DefaultParagraphFont"/>
    <w:link w:val="ListParagraph"/>
    <w:uiPriority w:val="34"/>
    <w:locked/>
    <w:rsid w:val="008A0ABF"/>
    <w:rPr>
      <w:rFonts w:ascii="Calibri Light" w:hAnsi="Calibri Light"/>
      <w:color w:val="40404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225C7B"/>
    <w:pPr>
      <w:keepNext/>
      <w:keepLines/>
      <w:spacing w:after="120"/>
      <w:outlineLvl w:val="0"/>
    </w:pPr>
    <w:rPr>
      <w:rFonts w:ascii="Century Gothic" w:eastAsia="Times New Roman" w:hAnsi="Century Gothic"/>
      <w:bCs/>
      <w:color w:val="009999"/>
      <w:sz w:val="28"/>
      <w:szCs w:val="28"/>
    </w:rPr>
  </w:style>
  <w:style w:type="paragraph" w:styleId="Heading2">
    <w:name w:val="heading 2"/>
    <w:basedOn w:val="Normal"/>
    <w:next w:val="Normal"/>
    <w:link w:val="Heading2Char"/>
    <w:uiPriority w:val="9"/>
    <w:unhideWhenUsed/>
    <w:qFormat/>
    <w:rsid w:val="00225C7B"/>
    <w:pPr>
      <w:keepNext/>
      <w:keepLines/>
      <w:spacing w:after="0"/>
      <w:outlineLvl w:val="1"/>
    </w:pPr>
    <w:rPr>
      <w:rFonts w:ascii="Century Gothic" w:eastAsia="Times New Roman" w:hAnsi="Century Gothic"/>
      <w:bCs/>
      <w:color w:val="009999"/>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225C7B"/>
    <w:rPr>
      <w:rFonts w:ascii="Century Gothic" w:eastAsia="Times New Roman" w:hAnsi="Century Gothic" w:cs="Times New Roman"/>
      <w:bCs/>
      <w:color w:val="009999"/>
      <w:sz w:val="28"/>
      <w:szCs w:val="28"/>
    </w:rPr>
  </w:style>
  <w:style w:type="paragraph" w:customStyle="1" w:styleId="GivingReportBulletlevel1">
    <w:name w:val="Giving Report Bullet level 1"/>
    <w:basedOn w:val="Normal"/>
    <w:rsid w:val="00776DCE"/>
    <w:pPr>
      <w:spacing w:after="120"/>
      <w:contextualSpacing/>
    </w:pPr>
  </w:style>
  <w:style w:type="paragraph" w:customStyle="1" w:styleId="GivingReportBulletlevel2">
    <w:name w:val="Giving Report Bullet level 2"/>
    <w:basedOn w:val="GivingReportBulletlevel1"/>
    <w:qFormat/>
    <w:rsid w:val="004E5DEA"/>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225C7B"/>
    <w:rPr>
      <w:rFonts w:ascii="Century Gothic" w:eastAsia="Times New Roman" w:hAnsi="Century Gothic" w:cs="Times New Roman"/>
      <w:bCs/>
      <w:color w:val="009999"/>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Tahoma" w:hAnsi="Tahoma"/>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Tahoma" w:hAnsi="Tahoma"/>
        <w:color w:val="404040"/>
        <w:sz w:val="18"/>
      </w:rPr>
      <w:tblPr/>
      <w:tcPr>
        <w:shd w:val="clear" w:color="auto" w:fill="E4E7E8"/>
      </w:tcPr>
    </w:tblStylePr>
    <w:tblStylePr w:type="band2Horz">
      <w:rPr>
        <w:rFonts w:ascii="Tahoma" w:hAnsi="Tahoma"/>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3E5924"/>
    <w:rPr>
      <w:color w:val="58B6C0"/>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225C7B"/>
    <w:rPr>
      <w:color w:val="009999"/>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3494BA"/>
        <w:left w:val="single" w:sz="8" w:space="0" w:color="3494BA"/>
        <w:bottom w:val="single" w:sz="8" w:space="0" w:color="3494BA"/>
        <w:right w:val="single" w:sz="8" w:space="0" w:color="3494BA"/>
      </w:tblBorders>
    </w:tblPr>
    <w:tblStylePr w:type="firstRow">
      <w:pPr>
        <w:spacing w:before="0" w:after="0" w:line="240" w:lineRule="auto"/>
      </w:pPr>
      <w:rPr>
        <w:b/>
        <w:bCs/>
        <w:color w:val="FFFFFF"/>
      </w:rPr>
      <w:tblPr/>
      <w:tcPr>
        <w:shd w:val="clear" w:color="auto" w:fill="3494BA"/>
      </w:tcPr>
    </w:tblStylePr>
    <w:tblStylePr w:type="lastRow">
      <w:pPr>
        <w:spacing w:before="0" w:after="0" w:line="240" w:lineRule="auto"/>
      </w:pPr>
      <w:rPr>
        <w:b/>
        <w:bCs/>
      </w:rPr>
      <w:tblPr/>
      <w:tcPr>
        <w:tcBorders>
          <w:top w:val="double" w:sz="6" w:space="0" w:color="3494BA"/>
          <w:left w:val="single" w:sz="8" w:space="0" w:color="3494BA"/>
          <w:bottom w:val="single" w:sz="8" w:space="0" w:color="3494BA"/>
          <w:right w:val="single" w:sz="8" w:space="0" w:color="3494BA"/>
        </w:tcBorders>
      </w:tcPr>
    </w:tblStylePr>
    <w:tblStylePr w:type="firstCol">
      <w:rPr>
        <w:b/>
        <w:bCs/>
      </w:rPr>
    </w:tblStylePr>
    <w:tblStylePr w:type="lastCol">
      <w:rPr>
        <w:b/>
        <w:bCs/>
      </w:rPr>
    </w:tblStylePr>
    <w:tblStylePr w:type="band1Vert">
      <w:tblPr/>
      <w:tcPr>
        <w:tcBorders>
          <w:top w:val="single" w:sz="8" w:space="0" w:color="3494BA"/>
          <w:left w:val="single" w:sz="8" w:space="0" w:color="3494BA"/>
          <w:bottom w:val="single" w:sz="8" w:space="0" w:color="3494BA"/>
          <w:right w:val="single" w:sz="8" w:space="0" w:color="3494BA"/>
        </w:tcBorders>
      </w:tcPr>
    </w:tblStylePr>
    <w:tblStylePr w:type="band1Horz">
      <w:tblPr/>
      <w:tcPr>
        <w:tcBorders>
          <w:top w:val="single" w:sz="8" w:space="0" w:color="3494BA"/>
          <w:left w:val="single" w:sz="8" w:space="0" w:color="3494BA"/>
          <w:bottom w:val="single" w:sz="8" w:space="0" w:color="3494BA"/>
          <w:right w:val="single" w:sz="8" w:space="0" w:color="3494BA"/>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3494BA"/>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5FB1D2"/>
        <w:left w:val="single" w:sz="8" w:space="0" w:color="5FB1D2"/>
        <w:bottom w:val="single" w:sz="8" w:space="0" w:color="5FB1D2"/>
        <w:right w:val="single" w:sz="8" w:space="0" w:color="5FB1D2"/>
        <w:insideH w:val="single" w:sz="8" w:space="0" w:color="5FB1D2"/>
      </w:tblBorders>
    </w:tblPr>
    <w:tblStylePr w:type="firstRow">
      <w:pPr>
        <w:spacing w:beforeLines="0" w:beforeAutospacing="0" w:afterLines="0" w:afterAutospacing="0" w:line="240" w:lineRule="auto"/>
      </w:pPr>
      <w:rPr>
        <w:b/>
        <w:bCs/>
        <w:color w:val="FFFFFF"/>
      </w:rPr>
      <w:tblPr/>
      <w:tcPr>
        <w:tcBorders>
          <w:top w:val="single" w:sz="8" w:space="0" w:color="5FB1D2"/>
          <w:left w:val="single" w:sz="8" w:space="0" w:color="5FB1D2"/>
          <w:bottom w:val="single" w:sz="8" w:space="0" w:color="5FB1D2"/>
          <w:right w:val="single" w:sz="8" w:space="0" w:color="5FB1D2"/>
          <w:insideH w:val="nil"/>
          <w:insideV w:val="nil"/>
        </w:tcBorders>
        <w:shd w:val="clear" w:color="auto" w:fill="3494BA"/>
      </w:tcPr>
    </w:tblStylePr>
    <w:tblStylePr w:type="lastRow">
      <w:pPr>
        <w:spacing w:beforeLines="0" w:beforeAutospacing="0" w:afterLines="0" w:afterAutospacing="0" w:line="240" w:lineRule="auto"/>
      </w:pPr>
      <w:rPr>
        <w:b/>
        <w:bCs/>
      </w:rPr>
      <w:tblPr/>
      <w:tcPr>
        <w:tcBorders>
          <w:top w:val="double" w:sz="6" w:space="0" w:color="5FB1D2"/>
          <w:left w:val="single" w:sz="8" w:space="0" w:color="5FB1D2"/>
          <w:bottom w:val="single" w:sz="8" w:space="0" w:color="5FB1D2"/>
          <w:right w:val="single" w:sz="8" w:space="0" w:color="5FB1D2"/>
          <w:insideH w:val="nil"/>
          <w:insideV w:val="nil"/>
        </w:tcBorders>
      </w:tcPr>
    </w:tblStylePr>
    <w:tblStylePr w:type="firstCol">
      <w:rPr>
        <w:b/>
        <w:bCs/>
      </w:rPr>
    </w:tblStylePr>
    <w:tblStylePr w:type="lastCol">
      <w:rPr>
        <w:b/>
        <w:bCs/>
      </w:rPr>
    </w:tblStylePr>
    <w:tblStylePr w:type="band1Vert">
      <w:tblPr/>
      <w:tcPr>
        <w:shd w:val="clear" w:color="auto" w:fill="CAE5F0"/>
      </w:tcPr>
    </w:tblStylePr>
    <w:tblStylePr w:type="band1Horz">
      <w:tblPr/>
      <w:tcPr>
        <w:tcBorders>
          <w:insideH w:val="nil"/>
          <w:insideV w:val="nil"/>
        </w:tcBorders>
        <w:shd w:val="clear" w:color="auto" w:fill="CAE5F0"/>
      </w:tcPr>
    </w:tblStylePr>
    <w:tblStylePr w:type="band2Horz">
      <w:tblPr/>
      <w:tcPr>
        <w:tcBorders>
          <w:insideH w:val="nil"/>
          <w:insideV w:val="nil"/>
        </w:tcBorders>
      </w:tcPr>
    </w:tblStylePr>
  </w:style>
  <w:style w:type="paragraph" w:customStyle="1" w:styleId="GivingFSFooter">
    <w:name w:val="Giving FS Footer"/>
    <w:basedOn w:val="Normal"/>
    <w:qFormat/>
    <w:rsid w:val="00225C7B"/>
    <w:rPr>
      <w:rFonts w:ascii="Century Gothic" w:hAnsi="Century Gothic"/>
      <w:color w:val="009999"/>
      <w:sz w:val="16"/>
    </w:rPr>
  </w:style>
  <w:style w:type="table" w:customStyle="1" w:styleId="ListTable6Colorful-Accent21">
    <w:name w:val="List Table 6 Colorful - Accent 21"/>
    <w:basedOn w:val="TableNormal"/>
    <w:uiPriority w:val="51"/>
    <w:rsid w:val="00F04755"/>
    <w:rPr>
      <w:color w:val="398E98"/>
    </w:rPr>
    <w:tblPr>
      <w:tblStyleRowBandSize w:val="1"/>
      <w:tblStyleColBandSize w:val="1"/>
      <w:tblBorders>
        <w:top w:val="single" w:sz="4" w:space="0" w:color="58B6C0"/>
        <w:bottom w:val="single" w:sz="4" w:space="0" w:color="58B6C0"/>
      </w:tblBorders>
    </w:tblPr>
    <w:tblStylePr w:type="firstRow">
      <w:rPr>
        <w:b/>
        <w:bCs/>
      </w:rPr>
      <w:tblPr/>
      <w:tcPr>
        <w:tcBorders>
          <w:bottom w:val="single" w:sz="4" w:space="0" w:color="58B6C0"/>
        </w:tcBorders>
      </w:tcPr>
    </w:tblStylePr>
    <w:tblStylePr w:type="lastRow">
      <w:rPr>
        <w:b/>
        <w:bCs/>
      </w:rPr>
      <w:tblPr/>
      <w:tcPr>
        <w:tcBorders>
          <w:top w:val="double" w:sz="4" w:space="0" w:color="58B6C0"/>
        </w:tcBorders>
      </w:tcPr>
    </w:tblStylePr>
    <w:tblStylePr w:type="firstCol">
      <w:rPr>
        <w:b/>
        <w:bCs/>
      </w:rPr>
    </w:tblStylePr>
    <w:tblStylePr w:type="lastCol">
      <w:rPr>
        <w:b/>
        <w:bCs/>
      </w:rPr>
    </w:tblStylePr>
    <w:tblStylePr w:type="band1Vert">
      <w:tblPr/>
      <w:tcPr>
        <w:shd w:val="clear" w:color="auto" w:fill="DDF0F2"/>
      </w:tcPr>
    </w:tblStylePr>
    <w:tblStylePr w:type="band1Horz">
      <w:tblPr/>
      <w:tcPr>
        <w:shd w:val="clear" w:color="auto" w:fill="DDF0F2"/>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customStyle="1" w:styleId="ListTable6Colorful-Accent51">
    <w:name w:val="List Table 6 Colorful - Accent 51"/>
    <w:basedOn w:val="TableNormal"/>
    <w:uiPriority w:val="51"/>
    <w:rsid w:val="00826AF6"/>
    <w:rPr>
      <w:color w:val="578793"/>
    </w:rPr>
    <w:tblPr>
      <w:tblStyleRowBandSize w:val="1"/>
      <w:tblStyleColBandSize w:val="1"/>
      <w:tblBorders>
        <w:top w:val="single" w:sz="4" w:space="0" w:color="84ACB6"/>
        <w:bottom w:val="single" w:sz="4" w:space="0" w:color="84ACB6"/>
      </w:tblBorders>
    </w:tblPr>
    <w:tblStylePr w:type="firstRow">
      <w:rPr>
        <w:b/>
        <w:bCs/>
      </w:rPr>
      <w:tblPr/>
      <w:tcPr>
        <w:tcBorders>
          <w:bottom w:val="single" w:sz="4" w:space="0" w:color="84ACB6"/>
        </w:tcBorders>
      </w:tcPr>
    </w:tblStylePr>
    <w:tblStylePr w:type="lastRow">
      <w:rPr>
        <w:b/>
        <w:bCs/>
      </w:rPr>
      <w:tblPr/>
      <w:tcPr>
        <w:tcBorders>
          <w:top w:val="double" w:sz="4" w:space="0" w:color="84ACB6"/>
        </w:tcBorders>
      </w:tcPr>
    </w:tblStylePr>
    <w:tblStylePr w:type="firstCol">
      <w:rPr>
        <w:b/>
        <w:bCs/>
      </w:rPr>
    </w:tblStylePr>
    <w:tblStylePr w:type="lastCol">
      <w:rPr>
        <w:b/>
        <w:bCs/>
      </w:rPr>
    </w:tblStylePr>
    <w:tblStylePr w:type="band1Vert">
      <w:tblPr/>
      <w:tcPr>
        <w:shd w:val="clear" w:color="auto" w:fill="E6EEF0"/>
      </w:tcPr>
    </w:tblStylePr>
    <w:tblStylePr w:type="band1Horz">
      <w:tblPr/>
      <w:tcPr>
        <w:shd w:val="clear" w:color="auto" w:fill="E6EEF0"/>
      </w:tcPr>
    </w:tblStylePr>
  </w:style>
  <w:style w:type="table" w:customStyle="1" w:styleId="ListTable6Colorful-Accent11">
    <w:name w:val="List Table 6 Colorful - Accent 11"/>
    <w:basedOn w:val="TableNormal"/>
    <w:uiPriority w:val="51"/>
    <w:rsid w:val="00826AF6"/>
    <w:rPr>
      <w:color w:val="276E8B"/>
    </w:rPr>
    <w:tblPr>
      <w:tblStyleRowBandSize w:val="1"/>
      <w:tblStyleColBandSize w:val="1"/>
      <w:tblBorders>
        <w:top w:val="single" w:sz="4" w:space="0" w:color="3494BA"/>
        <w:bottom w:val="single" w:sz="4" w:space="0" w:color="3494BA"/>
      </w:tblBorders>
    </w:tblPr>
    <w:tblStylePr w:type="firstRow">
      <w:rPr>
        <w:b/>
        <w:bCs/>
      </w:rPr>
      <w:tblPr/>
      <w:tcPr>
        <w:tcBorders>
          <w:bottom w:val="single" w:sz="4" w:space="0" w:color="3494BA"/>
        </w:tcBorders>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paragraph" w:styleId="NormalWeb">
    <w:name w:val="Normal (Web)"/>
    <w:basedOn w:val="Normal"/>
    <w:uiPriority w:val="99"/>
    <w:semiHidden/>
    <w:unhideWhenUsed/>
    <w:rsid w:val="003E5924"/>
    <w:pPr>
      <w:spacing w:before="100" w:beforeAutospacing="1" w:after="100" w:afterAutospacing="1" w:line="240" w:lineRule="auto"/>
    </w:pPr>
    <w:rPr>
      <w:rFonts w:ascii="Times New Roman" w:eastAsia="Times New Roman" w:hAnsi="Times New Roman"/>
      <w:color w:val="auto"/>
      <w:sz w:val="24"/>
      <w:szCs w:val="24"/>
      <w:lang w:val="en-US"/>
    </w:rPr>
  </w:style>
  <w:style w:type="table" w:styleId="LightShading-Accent2">
    <w:name w:val="Light Shading Accent 2"/>
    <w:basedOn w:val="TableNormal"/>
    <w:uiPriority w:val="60"/>
    <w:rsid w:val="00E37E72"/>
    <w:rPr>
      <w:color w:val="398E98"/>
    </w:rPr>
    <w:tblPr>
      <w:tblStyleRowBandSize w:val="1"/>
      <w:tblStyleColBandSize w:val="1"/>
      <w:tblBorders>
        <w:top w:val="single" w:sz="8" w:space="0" w:color="58B6C0"/>
        <w:bottom w:val="single" w:sz="8" w:space="0" w:color="58B6C0"/>
      </w:tblBorders>
    </w:tblPr>
    <w:tblStylePr w:type="firstRow">
      <w:pPr>
        <w:spacing w:before="0" w:after="0" w:line="240" w:lineRule="auto"/>
      </w:pPr>
      <w:rPr>
        <w:b/>
        <w:bCs/>
      </w:rPr>
      <w:tblPr/>
      <w:tcPr>
        <w:tcBorders>
          <w:top w:val="single" w:sz="8" w:space="0" w:color="58B6C0"/>
          <w:left w:val="nil"/>
          <w:bottom w:val="single" w:sz="8" w:space="0" w:color="58B6C0"/>
          <w:right w:val="nil"/>
          <w:insideH w:val="nil"/>
          <w:insideV w:val="nil"/>
        </w:tcBorders>
      </w:tcPr>
    </w:tblStylePr>
    <w:tblStylePr w:type="lastRow">
      <w:pPr>
        <w:spacing w:before="0" w:after="0" w:line="240" w:lineRule="auto"/>
      </w:pPr>
      <w:rPr>
        <w:b/>
        <w:bCs/>
      </w:rPr>
      <w:tblPr/>
      <w:tcPr>
        <w:tcBorders>
          <w:top w:val="single" w:sz="8" w:space="0" w:color="58B6C0"/>
          <w:left w:val="nil"/>
          <w:bottom w:val="single" w:sz="8" w:space="0" w:color="58B6C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EF"/>
      </w:tcPr>
    </w:tblStylePr>
    <w:tblStylePr w:type="band1Horz">
      <w:tblPr/>
      <w:tcPr>
        <w:tcBorders>
          <w:left w:val="nil"/>
          <w:right w:val="nil"/>
          <w:insideH w:val="nil"/>
          <w:insideV w:val="nil"/>
        </w:tcBorders>
        <w:shd w:val="clear" w:color="auto" w:fill="D5ECEF"/>
      </w:tcPr>
    </w:tblStylePr>
  </w:style>
  <w:style w:type="paragraph" w:styleId="NoSpacing">
    <w:name w:val="No Spacing"/>
    <w:uiPriority w:val="1"/>
    <w:qFormat/>
    <w:rsid w:val="00AE5447"/>
    <w:rPr>
      <w:rFonts w:ascii="Calibri Light" w:hAnsi="Calibri Light"/>
      <w:color w:val="404040"/>
      <w:sz w:val="22"/>
      <w:szCs w:val="22"/>
      <w:lang w:eastAsia="en-US"/>
    </w:rPr>
  </w:style>
  <w:style w:type="character" w:styleId="CommentReference">
    <w:name w:val="annotation reference"/>
    <w:basedOn w:val="DefaultParagraphFont"/>
    <w:uiPriority w:val="99"/>
    <w:semiHidden/>
    <w:unhideWhenUsed/>
    <w:rsid w:val="00DE5686"/>
    <w:rPr>
      <w:sz w:val="16"/>
      <w:szCs w:val="16"/>
    </w:rPr>
  </w:style>
  <w:style w:type="paragraph" w:styleId="CommentText">
    <w:name w:val="annotation text"/>
    <w:basedOn w:val="Normal"/>
    <w:link w:val="CommentTextChar"/>
    <w:uiPriority w:val="99"/>
    <w:semiHidden/>
    <w:unhideWhenUsed/>
    <w:rsid w:val="00DE5686"/>
    <w:pPr>
      <w:spacing w:line="240" w:lineRule="auto"/>
    </w:pPr>
    <w:rPr>
      <w:sz w:val="20"/>
      <w:szCs w:val="20"/>
    </w:rPr>
  </w:style>
  <w:style w:type="character" w:customStyle="1" w:styleId="CommentTextChar">
    <w:name w:val="Comment Text Char"/>
    <w:basedOn w:val="DefaultParagraphFont"/>
    <w:link w:val="CommentText"/>
    <w:uiPriority w:val="99"/>
    <w:semiHidden/>
    <w:rsid w:val="00DE5686"/>
    <w:rPr>
      <w:rFonts w:ascii="Calibri Light" w:hAnsi="Calibri Light"/>
      <w:color w:val="404040"/>
      <w:lang w:eastAsia="en-US"/>
    </w:rPr>
  </w:style>
  <w:style w:type="paragraph" w:styleId="CommentSubject">
    <w:name w:val="annotation subject"/>
    <w:basedOn w:val="CommentText"/>
    <w:next w:val="CommentText"/>
    <w:link w:val="CommentSubjectChar"/>
    <w:uiPriority w:val="99"/>
    <w:semiHidden/>
    <w:unhideWhenUsed/>
    <w:rsid w:val="00DE5686"/>
    <w:rPr>
      <w:b/>
      <w:bCs/>
    </w:rPr>
  </w:style>
  <w:style w:type="character" w:customStyle="1" w:styleId="CommentSubjectChar">
    <w:name w:val="Comment Subject Char"/>
    <w:basedOn w:val="CommentTextChar"/>
    <w:link w:val="CommentSubject"/>
    <w:uiPriority w:val="99"/>
    <w:semiHidden/>
    <w:rsid w:val="00DE5686"/>
    <w:rPr>
      <w:rFonts w:ascii="Calibri Light" w:hAnsi="Calibri Light"/>
      <w:b/>
      <w:bCs/>
      <w:color w:val="404040"/>
      <w:lang w:eastAsia="en-US"/>
    </w:rPr>
  </w:style>
  <w:style w:type="paragraph" w:styleId="Revision">
    <w:name w:val="Revision"/>
    <w:hidden/>
    <w:uiPriority w:val="99"/>
    <w:semiHidden/>
    <w:rsid w:val="00DE5686"/>
    <w:rPr>
      <w:rFonts w:ascii="Calibri Light" w:hAnsi="Calibri Light"/>
      <w:color w:val="404040"/>
      <w:sz w:val="22"/>
      <w:szCs w:val="22"/>
      <w:lang w:eastAsia="en-US"/>
    </w:rPr>
  </w:style>
  <w:style w:type="paragraph" w:styleId="ListParagraph">
    <w:name w:val="List Paragraph"/>
    <w:basedOn w:val="Normal"/>
    <w:link w:val="ListParagraphChar"/>
    <w:uiPriority w:val="34"/>
    <w:qFormat/>
    <w:rsid w:val="00C40777"/>
    <w:pPr>
      <w:ind w:left="720"/>
      <w:contextualSpacing/>
    </w:pPr>
  </w:style>
  <w:style w:type="character" w:styleId="FollowedHyperlink">
    <w:name w:val="FollowedHyperlink"/>
    <w:basedOn w:val="DefaultParagraphFont"/>
    <w:uiPriority w:val="99"/>
    <w:semiHidden/>
    <w:unhideWhenUsed/>
    <w:rsid w:val="009D46EE"/>
    <w:rPr>
      <w:color w:val="800080" w:themeColor="followedHyperlink"/>
      <w:u w:val="single"/>
    </w:rPr>
  </w:style>
  <w:style w:type="character" w:customStyle="1" w:styleId="ListParagraphChar">
    <w:name w:val="List Paragraph Char"/>
    <w:basedOn w:val="DefaultParagraphFont"/>
    <w:link w:val="ListParagraph"/>
    <w:uiPriority w:val="34"/>
    <w:locked/>
    <w:rsid w:val="008A0ABF"/>
    <w:rPr>
      <w:rFonts w:ascii="Calibri Light" w:hAnsi="Calibri Light"/>
      <w:color w:val="40404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786843">
      <w:bodyDiv w:val="1"/>
      <w:marLeft w:val="0"/>
      <w:marRight w:val="0"/>
      <w:marTop w:val="0"/>
      <w:marBottom w:val="0"/>
      <w:divBdr>
        <w:top w:val="none" w:sz="0" w:space="0" w:color="auto"/>
        <w:left w:val="none" w:sz="0" w:space="0" w:color="auto"/>
        <w:bottom w:val="none" w:sz="0" w:space="0" w:color="auto"/>
        <w:right w:val="none" w:sz="0" w:space="0" w:color="auto"/>
      </w:divBdr>
    </w:div>
    <w:div w:id="180395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yperlink" Target="http://www.swinburne.edu.au/research/social-impact/" TargetMode="External"/><Relationship Id="rId26" Type="http://schemas.openxmlformats.org/officeDocument/2006/relationships/image" Target="media/image6.jpeg"/><Relationship Id="rId39"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hyperlink" Target="http://www.swinburne.edu.au/research/social-impact/" TargetMode="External"/><Relationship Id="rId42" Type="http://schemas.openxmlformats.org/officeDocument/2006/relationships/image" Target="media/image21.jpe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s://www.qut.edu.au/business/about/research-centres/australian-centre-for-philanthropy-and-nonprofit-studies" TargetMode="External"/><Relationship Id="rId25" Type="http://schemas.openxmlformats.org/officeDocument/2006/relationships/image" Target="media/image5.png"/><Relationship Id="rId33" Type="http://schemas.openxmlformats.org/officeDocument/2006/relationships/image" Target="media/image13.jpeg"/><Relationship Id="rId38" Type="http://schemas.openxmlformats.org/officeDocument/2006/relationships/image" Target="media/image17.jpe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qut.edu.au/business/about/research-centres/australian-centre-for-philanthropy-and-nonprofit-studies" TargetMode="External"/><Relationship Id="rId29" Type="http://schemas.openxmlformats.org/officeDocument/2006/relationships/image" Target="media/image9.jpeg"/><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www.dss.gov.au" TargetMode="External"/><Relationship Id="rId32" Type="http://schemas.openxmlformats.org/officeDocument/2006/relationships/image" Target="media/image12.png"/><Relationship Id="rId37" Type="http://schemas.openxmlformats.org/officeDocument/2006/relationships/image" Target="media/image16.jpeg"/><Relationship Id="rId40" Type="http://schemas.openxmlformats.org/officeDocument/2006/relationships/image" Target="media/image19.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dss.gov.au" TargetMode="External"/><Relationship Id="rId28" Type="http://schemas.openxmlformats.org/officeDocument/2006/relationships/image" Target="media/image8.jpeg"/><Relationship Id="rId36"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hyperlink" Target="https://accpa.com.au/" TargetMode="External"/><Relationship Id="rId31" Type="http://schemas.openxmlformats.org/officeDocument/2006/relationships/image" Target="media/image11.png"/><Relationship Id="rId44"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s://accpa.com.au/" TargetMode="Externa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4.jpeg"/><Relationship Id="rId43"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A9B29-39C3-4BB9-A468-369F7F0F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14</Words>
  <Characters>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Business giving and volunteering</vt:lpstr>
    </vt:vector>
  </TitlesOfParts>
  <Company>QUT</Company>
  <LinksUpToDate>false</LinksUpToDate>
  <CharactersWithSpaces>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giving and volunteering</dc:title>
  <dc:creator>Hannah</dc:creator>
  <cp:lastModifiedBy>WHITER, Shaun</cp:lastModifiedBy>
  <cp:revision>3</cp:revision>
  <cp:lastPrinted>2017-03-24T05:29:00Z</cp:lastPrinted>
  <dcterms:created xsi:type="dcterms:W3CDTF">2017-04-05T06:49:00Z</dcterms:created>
  <dcterms:modified xsi:type="dcterms:W3CDTF">2017-04-06T04:37:00Z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