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F7F" w:rsidRPr="0043575E" w:rsidRDefault="00634F7F" w:rsidP="004D4BFF">
      <w:pPr>
        <w:pStyle w:val="FactSheetTitle"/>
        <w:spacing w:after="240" w:line="240" w:lineRule="auto"/>
        <w:jc w:val="right"/>
        <w:rPr>
          <w:rFonts w:cs="Arial"/>
          <w:b w:val="0"/>
          <w:color w:val="000000" w:themeColor="text1"/>
          <w:sz w:val="32"/>
          <w:szCs w:val="32"/>
          <w:lang w:val="en-US"/>
        </w:rPr>
      </w:pPr>
      <w:bookmarkStart w:id="0" w:name="_GoBack"/>
      <w:bookmarkEnd w:id="0"/>
      <w:r w:rsidRPr="0043575E">
        <w:rPr>
          <w:rFonts w:cs="Arial"/>
          <w:b w:val="0"/>
          <w:color w:val="000000" w:themeColor="text1"/>
          <w:sz w:val="32"/>
          <w:szCs w:val="32"/>
          <w:lang w:val="en-US"/>
        </w:rPr>
        <w:t>INDIVIDUALS</w:t>
      </w:r>
    </w:p>
    <w:p w:rsidR="00634F7F" w:rsidRPr="0078712A" w:rsidRDefault="00634F7F" w:rsidP="00AE3721">
      <w:pPr>
        <w:pStyle w:val="Heading1"/>
        <w:jc w:val="right"/>
        <w:rPr>
          <w:b/>
        </w:rPr>
      </w:pPr>
      <w:r w:rsidRPr="0078712A">
        <w:t>Charitable bequests</w:t>
      </w:r>
    </w:p>
    <w:p w:rsidR="00634F7F" w:rsidRPr="0078712A" w:rsidRDefault="00634F7F" w:rsidP="00AE3721">
      <w:pPr>
        <w:pStyle w:val="Heading2"/>
      </w:pPr>
      <w:bookmarkStart w:id="1" w:name="_Toc424736098"/>
      <w:r w:rsidRPr="0078712A">
        <w:t>How common are Wills and bequests?</w:t>
      </w:r>
    </w:p>
    <w:p w:rsidR="00634F7F" w:rsidRPr="0043575E" w:rsidRDefault="00634F7F" w:rsidP="0078712A">
      <w:pPr>
        <w:spacing w:after="120" w:line="240" w:lineRule="auto"/>
        <w:rPr>
          <w:rFonts w:cs="Arial"/>
          <w:color w:val="000000" w:themeColor="text1"/>
          <w:sz w:val="24"/>
          <w:szCs w:val="24"/>
        </w:rPr>
      </w:pPr>
      <w:r w:rsidRPr="0043575E">
        <w:rPr>
          <w:rFonts w:cs="Arial"/>
          <w:color w:val="000000" w:themeColor="text1"/>
          <w:sz w:val="24"/>
          <w:szCs w:val="24"/>
        </w:rPr>
        <w:t xml:space="preserve">Charitable bequests are money, shares, property or items committed by an individual to a charity or other nonprofit organisation (NPO) via a Will. Overall, half (49.8%) of the 6,201 adult Australian respondents to the </w:t>
      </w:r>
      <w:r w:rsidRPr="0043575E">
        <w:rPr>
          <w:rFonts w:cs="Arial"/>
          <w:i/>
          <w:color w:val="000000" w:themeColor="text1"/>
          <w:sz w:val="24"/>
          <w:szCs w:val="24"/>
        </w:rPr>
        <w:t>Giving Australia 2016</w:t>
      </w:r>
      <w:r w:rsidRPr="0043575E">
        <w:rPr>
          <w:rFonts w:cs="Arial"/>
          <w:color w:val="000000" w:themeColor="text1"/>
          <w:sz w:val="24"/>
          <w:szCs w:val="24"/>
        </w:rPr>
        <w:t xml:space="preserve"> </w:t>
      </w:r>
      <w:r w:rsidRPr="0043575E">
        <w:rPr>
          <w:rFonts w:cs="Arial"/>
          <w:i/>
          <w:color w:val="000000" w:themeColor="text1"/>
          <w:sz w:val="24"/>
          <w:szCs w:val="24"/>
        </w:rPr>
        <w:t>Individual giving and volunteering</w:t>
      </w:r>
      <w:r w:rsidRPr="0043575E">
        <w:rPr>
          <w:rFonts w:cs="Arial"/>
          <w:color w:val="000000" w:themeColor="text1"/>
          <w:sz w:val="24"/>
          <w:szCs w:val="24"/>
        </w:rPr>
        <w:t xml:space="preserve"> survey had a Will, but of these, only 7.4% had included a charitable bequest in their Will.</w:t>
      </w:r>
    </w:p>
    <w:p w:rsidR="00634F7F" w:rsidRPr="0043575E" w:rsidRDefault="00634F7F" w:rsidP="0078712A">
      <w:pPr>
        <w:pStyle w:val="GivingReportTableTitle"/>
        <w:spacing w:after="120" w:line="240" w:lineRule="auto"/>
        <w:rPr>
          <w:rFonts w:cs="Arial"/>
          <w:b w:val="0"/>
          <w:color w:val="000000" w:themeColor="text1"/>
          <w:sz w:val="20"/>
          <w:szCs w:val="20"/>
        </w:rPr>
      </w:pPr>
      <w:bookmarkStart w:id="2" w:name="_Toc470254723"/>
      <w:r w:rsidRPr="0043575E">
        <w:rPr>
          <w:rFonts w:cs="Arial"/>
          <w:b w:val="0"/>
          <w:color w:val="000000" w:themeColor="text1"/>
          <w:sz w:val="20"/>
          <w:szCs w:val="20"/>
        </w:rPr>
        <w:t>Table 1: Bequestors by gender</w:t>
      </w:r>
      <w:bookmarkEnd w:id="2"/>
    </w:p>
    <w:tbl>
      <w:tblPr>
        <w:tblStyle w:val="TableGrid"/>
        <w:tblW w:w="0" w:type="auto"/>
        <w:tblLook w:val="04A0" w:firstRow="1" w:lastRow="0" w:firstColumn="1" w:lastColumn="0" w:noHBand="0" w:noVBand="1"/>
        <w:tblCaption w:val="Table 1: Bequestors by gender"/>
      </w:tblPr>
      <w:tblGrid>
        <w:gridCol w:w="1870"/>
        <w:gridCol w:w="1870"/>
        <w:gridCol w:w="1870"/>
        <w:gridCol w:w="1870"/>
        <w:gridCol w:w="1870"/>
      </w:tblGrid>
      <w:tr w:rsidR="0078712A" w:rsidRPr="0043575E" w:rsidTr="00FE5BBA">
        <w:trPr>
          <w:tblHeader/>
        </w:trPr>
        <w:tc>
          <w:tcPr>
            <w:tcW w:w="1870" w:type="dxa"/>
          </w:tcPr>
          <w:p w:rsidR="00064B79" w:rsidRPr="0043575E" w:rsidRDefault="00064B79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740" w:type="dxa"/>
            <w:gridSpan w:val="2"/>
          </w:tcPr>
          <w:p w:rsidR="00064B79" w:rsidRPr="0043575E" w:rsidRDefault="00064B79" w:rsidP="0078712A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b/>
                <w:color w:val="000000" w:themeColor="text1"/>
                <w:sz w:val="24"/>
                <w:szCs w:val="24"/>
              </w:rPr>
              <w:t>Respondents with a Will</w:t>
            </w:r>
          </w:p>
        </w:tc>
        <w:tc>
          <w:tcPr>
            <w:tcW w:w="3740" w:type="dxa"/>
            <w:gridSpan w:val="2"/>
          </w:tcPr>
          <w:p w:rsidR="00064B79" w:rsidRPr="0043575E" w:rsidRDefault="00064B79" w:rsidP="0078712A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b/>
                <w:color w:val="000000" w:themeColor="text1"/>
                <w:sz w:val="24"/>
                <w:szCs w:val="24"/>
              </w:rPr>
              <w:t>Respondents with a gift to charity/NPO in their Will</w:t>
            </w:r>
          </w:p>
        </w:tc>
      </w:tr>
      <w:tr w:rsidR="0078712A" w:rsidRPr="0043575E" w:rsidTr="00850982">
        <w:tc>
          <w:tcPr>
            <w:tcW w:w="1870" w:type="dxa"/>
          </w:tcPr>
          <w:p w:rsidR="00064B79" w:rsidRPr="0043575E" w:rsidRDefault="00064B79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70" w:type="dxa"/>
          </w:tcPr>
          <w:p w:rsidR="00064B79" w:rsidRPr="0043575E" w:rsidRDefault="00064B79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Number</w:t>
            </w:r>
          </w:p>
        </w:tc>
        <w:tc>
          <w:tcPr>
            <w:tcW w:w="1870" w:type="dxa"/>
          </w:tcPr>
          <w:p w:rsidR="00064B79" w:rsidRPr="0043575E" w:rsidRDefault="00064B79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Percentage</w:t>
            </w:r>
          </w:p>
        </w:tc>
        <w:tc>
          <w:tcPr>
            <w:tcW w:w="1870" w:type="dxa"/>
          </w:tcPr>
          <w:p w:rsidR="00064B79" w:rsidRPr="0043575E" w:rsidRDefault="00064B79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Number</w:t>
            </w:r>
          </w:p>
        </w:tc>
        <w:tc>
          <w:tcPr>
            <w:tcW w:w="1870" w:type="dxa"/>
          </w:tcPr>
          <w:p w:rsidR="00064B79" w:rsidRPr="0043575E" w:rsidRDefault="00064B79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Percentage</w:t>
            </w:r>
          </w:p>
        </w:tc>
      </w:tr>
      <w:tr w:rsidR="0078712A" w:rsidRPr="0043575E" w:rsidTr="00850982">
        <w:tc>
          <w:tcPr>
            <w:tcW w:w="1870" w:type="dxa"/>
          </w:tcPr>
          <w:p w:rsidR="00064B79" w:rsidRPr="0043575E" w:rsidRDefault="00064B79" w:rsidP="0078712A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b/>
                <w:color w:val="000000" w:themeColor="text1"/>
                <w:sz w:val="24"/>
                <w:szCs w:val="24"/>
              </w:rPr>
              <w:t>Male</w:t>
            </w:r>
          </w:p>
        </w:tc>
        <w:tc>
          <w:tcPr>
            <w:tcW w:w="1870" w:type="dxa"/>
          </w:tcPr>
          <w:p w:rsidR="00064B79" w:rsidRPr="0043575E" w:rsidRDefault="00064B79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1,464</w:t>
            </w:r>
          </w:p>
        </w:tc>
        <w:tc>
          <w:tcPr>
            <w:tcW w:w="1870" w:type="dxa"/>
          </w:tcPr>
          <w:p w:rsidR="00064B79" w:rsidRPr="0043575E" w:rsidRDefault="00064B79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47.6%</w:t>
            </w:r>
          </w:p>
        </w:tc>
        <w:tc>
          <w:tcPr>
            <w:tcW w:w="1870" w:type="dxa"/>
          </w:tcPr>
          <w:p w:rsidR="00064B79" w:rsidRPr="0043575E" w:rsidRDefault="00064B79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112</w:t>
            </w:r>
          </w:p>
        </w:tc>
        <w:tc>
          <w:tcPr>
            <w:tcW w:w="1870" w:type="dxa"/>
          </w:tcPr>
          <w:p w:rsidR="00064B79" w:rsidRPr="0043575E" w:rsidRDefault="00064B79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7.7%</w:t>
            </w:r>
          </w:p>
        </w:tc>
      </w:tr>
      <w:tr w:rsidR="0078712A" w:rsidRPr="0043575E" w:rsidTr="00850982">
        <w:tc>
          <w:tcPr>
            <w:tcW w:w="1870" w:type="dxa"/>
          </w:tcPr>
          <w:p w:rsidR="00064B79" w:rsidRPr="0043575E" w:rsidRDefault="00064B79" w:rsidP="0078712A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b/>
                <w:color w:val="000000" w:themeColor="text1"/>
                <w:sz w:val="24"/>
                <w:szCs w:val="24"/>
              </w:rPr>
              <w:t>Female</w:t>
            </w:r>
          </w:p>
        </w:tc>
        <w:tc>
          <w:tcPr>
            <w:tcW w:w="1870" w:type="dxa"/>
          </w:tcPr>
          <w:p w:rsidR="00064B79" w:rsidRPr="0043575E" w:rsidRDefault="00064B79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1,625</w:t>
            </w:r>
          </w:p>
        </w:tc>
        <w:tc>
          <w:tcPr>
            <w:tcW w:w="1870" w:type="dxa"/>
          </w:tcPr>
          <w:p w:rsidR="00064B79" w:rsidRPr="0043575E" w:rsidRDefault="00064B79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52.0%</w:t>
            </w:r>
          </w:p>
        </w:tc>
        <w:tc>
          <w:tcPr>
            <w:tcW w:w="1870" w:type="dxa"/>
          </w:tcPr>
          <w:p w:rsidR="00064B79" w:rsidRPr="0043575E" w:rsidRDefault="00064B79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118</w:t>
            </w:r>
          </w:p>
        </w:tc>
        <w:tc>
          <w:tcPr>
            <w:tcW w:w="1870" w:type="dxa"/>
          </w:tcPr>
          <w:p w:rsidR="00064B79" w:rsidRPr="0043575E" w:rsidRDefault="00064B79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7.3%</w:t>
            </w:r>
          </w:p>
        </w:tc>
      </w:tr>
      <w:tr w:rsidR="0078712A" w:rsidRPr="0043575E" w:rsidTr="00850982">
        <w:tc>
          <w:tcPr>
            <w:tcW w:w="1870" w:type="dxa"/>
          </w:tcPr>
          <w:p w:rsidR="00064B79" w:rsidRPr="0043575E" w:rsidRDefault="00064B79" w:rsidP="0078712A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b/>
                <w:color w:val="000000" w:themeColor="text1"/>
                <w:sz w:val="24"/>
                <w:szCs w:val="24"/>
              </w:rPr>
              <w:t>Total</w:t>
            </w:r>
          </w:p>
        </w:tc>
        <w:tc>
          <w:tcPr>
            <w:tcW w:w="1870" w:type="dxa"/>
          </w:tcPr>
          <w:p w:rsidR="00064B79" w:rsidRPr="0043575E" w:rsidRDefault="00064B79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3,089</w:t>
            </w:r>
          </w:p>
        </w:tc>
        <w:tc>
          <w:tcPr>
            <w:tcW w:w="1870" w:type="dxa"/>
          </w:tcPr>
          <w:p w:rsidR="00064B79" w:rsidRPr="0043575E" w:rsidRDefault="00064B79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49.8%</w:t>
            </w:r>
          </w:p>
        </w:tc>
        <w:tc>
          <w:tcPr>
            <w:tcW w:w="1870" w:type="dxa"/>
          </w:tcPr>
          <w:p w:rsidR="00064B79" w:rsidRPr="0043575E" w:rsidRDefault="00064B79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230</w:t>
            </w:r>
          </w:p>
        </w:tc>
        <w:tc>
          <w:tcPr>
            <w:tcW w:w="1870" w:type="dxa"/>
          </w:tcPr>
          <w:p w:rsidR="00064B79" w:rsidRPr="0043575E" w:rsidRDefault="00064B79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7.4%</w:t>
            </w:r>
          </w:p>
        </w:tc>
      </w:tr>
    </w:tbl>
    <w:p w:rsidR="00634F7F" w:rsidRPr="0043575E" w:rsidRDefault="00634F7F" w:rsidP="0078712A">
      <w:pPr>
        <w:spacing w:before="240" w:after="120" w:line="240" w:lineRule="auto"/>
        <w:rPr>
          <w:rFonts w:cs="Arial"/>
          <w:color w:val="000000" w:themeColor="text1"/>
          <w:sz w:val="24"/>
          <w:szCs w:val="24"/>
        </w:rPr>
      </w:pPr>
      <w:r w:rsidRPr="0043575E">
        <w:rPr>
          <w:rFonts w:cs="Arial"/>
          <w:color w:val="000000" w:themeColor="text1"/>
          <w:sz w:val="24"/>
          <w:szCs w:val="24"/>
        </w:rPr>
        <w:t>In general, levels of Will-making and leaving charitable bequests both rose with age. However, it was people aged 55–64, not people aged 65+, who had the highest level of including a gift in their Will.</w:t>
      </w:r>
    </w:p>
    <w:p w:rsidR="00634F7F" w:rsidRPr="0043575E" w:rsidRDefault="00634F7F" w:rsidP="0078712A">
      <w:pPr>
        <w:pStyle w:val="GivingReportTableTitle"/>
        <w:spacing w:after="120" w:line="240" w:lineRule="auto"/>
        <w:rPr>
          <w:rFonts w:cs="Arial"/>
          <w:b w:val="0"/>
          <w:color w:val="000000" w:themeColor="text1"/>
          <w:sz w:val="20"/>
          <w:szCs w:val="20"/>
        </w:rPr>
      </w:pPr>
      <w:bookmarkStart w:id="3" w:name="_Toc470254724"/>
      <w:r w:rsidRPr="0043575E">
        <w:rPr>
          <w:rFonts w:cs="Arial"/>
          <w:b w:val="0"/>
          <w:color w:val="000000" w:themeColor="text1"/>
          <w:sz w:val="20"/>
          <w:szCs w:val="20"/>
        </w:rPr>
        <w:t>Table 2: Bequestors by age</w:t>
      </w:r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  <w:tblCaption w:val="Table 2: Bequestors by age"/>
      </w:tblPr>
      <w:tblGrid>
        <w:gridCol w:w="1870"/>
        <w:gridCol w:w="1870"/>
        <w:gridCol w:w="1870"/>
        <w:gridCol w:w="1870"/>
        <w:gridCol w:w="1870"/>
      </w:tblGrid>
      <w:tr w:rsidR="0078712A" w:rsidRPr="0043575E" w:rsidTr="00616BEF">
        <w:trPr>
          <w:tblHeader/>
        </w:trPr>
        <w:tc>
          <w:tcPr>
            <w:tcW w:w="1870" w:type="dxa"/>
          </w:tcPr>
          <w:p w:rsidR="00FE5BBA" w:rsidRPr="0043575E" w:rsidRDefault="00FE5BBA" w:rsidP="0078712A">
            <w:pPr>
              <w:rPr>
                <w:rStyle w:val="Strong"/>
                <w:rFonts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740" w:type="dxa"/>
            <w:gridSpan w:val="2"/>
          </w:tcPr>
          <w:p w:rsidR="00FE5BBA" w:rsidRPr="0043575E" w:rsidRDefault="00FE5BBA" w:rsidP="0078712A">
            <w:pPr>
              <w:jc w:val="center"/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b/>
                <w:color w:val="000000" w:themeColor="text1"/>
                <w:sz w:val="24"/>
                <w:szCs w:val="24"/>
              </w:rPr>
              <w:t>Respondents with a Will</w:t>
            </w:r>
          </w:p>
        </w:tc>
        <w:tc>
          <w:tcPr>
            <w:tcW w:w="3740" w:type="dxa"/>
            <w:gridSpan w:val="2"/>
          </w:tcPr>
          <w:p w:rsidR="00FE5BBA" w:rsidRPr="0043575E" w:rsidRDefault="00FE5BBA" w:rsidP="0078712A">
            <w:pPr>
              <w:jc w:val="center"/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b/>
                <w:color w:val="000000" w:themeColor="text1"/>
                <w:sz w:val="24"/>
                <w:szCs w:val="24"/>
              </w:rPr>
              <w:t>Respondents with a gift to charity/NPO in their Will</w:t>
            </w:r>
          </w:p>
        </w:tc>
      </w:tr>
      <w:tr w:rsidR="0078712A" w:rsidRPr="0043575E" w:rsidTr="00850982">
        <w:tc>
          <w:tcPr>
            <w:tcW w:w="1870" w:type="dxa"/>
          </w:tcPr>
          <w:p w:rsidR="00FE5BBA" w:rsidRPr="0043575E" w:rsidRDefault="00FE5BBA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70" w:type="dxa"/>
          </w:tcPr>
          <w:p w:rsidR="00FE5BBA" w:rsidRPr="0043575E" w:rsidRDefault="00FE5BBA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Number</w:t>
            </w:r>
          </w:p>
        </w:tc>
        <w:tc>
          <w:tcPr>
            <w:tcW w:w="1870" w:type="dxa"/>
          </w:tcPr>
          <w:p w:rsidR="00FE5BBA" w:rsidRPr="0043575E" w:rsidRDefault="00FE5BBA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Percentage</w:t>
            </w:r>
          </w:p>
        </w:tc>
        <w:tc>
          <w:tcPr>
            <w:tcW w:w="1870" w:type="dxa"/>
          </w:tcPr>
          <w:p w:rsidR="00FE5BBA" w:rsidRPr="0043575E" w:rsidRDefault="00FE5BBA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Number</w:t>
            </w:r>
          </w:p>
        </w:tc>
        <w:tc>
          <w:tcPr>
            <w:tcW w:w="1870" w:type="dxa"/>
          </w:tcPr>
          <w:p w:rsidR="00FE5BBA" w:rsidRPr="0043575E" w:rsidRDefault="00FE5BBA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Percentage</w:t>
            </w:r>
          </w:p>
        </w:tc>
      </w:tr>
      <w:tr w:rsidR="0078712A" w:rsidRPr="0043575E" w:rsidTr="00850982">
        <w:tc>
          <w:tcPr>
            <w:tcW w:w="1870" w:type="dxa"/>
          </w:tcPr>
          <w:p w:rsidR="00FE5BBA" w:rsidRPr="0043575E" w:rsidRDefault="00FE5BBA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18–24</w:t>
            </w:r>
          </w:p>
        </w:tc>
        <w:tc>
          <w:tcPr>
            <w:tcW w:w="1870" w:type="dxa"/>
          </w:tcPr>
          <w:p w:rsidR="00FE5BBA" w:rsidRPr="0043575E" w:rsidRDefault="00FE5BBA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46</w:t>
            </w:r>
            <w:r w:rsidRPr="0043575E">
              <w:rPr>
                <w:rFonts w:cs="Arial"/>
                <w:color w:val="000000" w:themeColor="text1"/>
                <w:sz w:val="24"/>
                <w:szCs w:val="24"/>
                <w:vertAlign w:val="superscript"/>
              </w:rPr>
              <w:t>‡‡</w:t>
            </w:r>
          </w:p>
        </w:tc>
        <w:tc>
          <w:tcPr>
            <w:tcW w:w="1870" w:type="dxa"/>
          </w:tcPr>
          <w:p w:rsidR="00FE5BBA" w:rsidRPr="0043575E" w:rsidRDefault="00FE5BBA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6.0%</w:t>
            </w:r>
            <w:r w:rsidRPr="0043575E">
              <w:rPr>
                <w:rFonts w:cs="Arial"/>
                <w:color w:val="000000" w:themeColor="text1"/>
                <w:sz w:val="24"/>
                <w:szCs w:val="24"/>
                <w:vertAlign w:val="superscript"/>
              </w:rPr>
              <w:t>‡‡</w:t>
            </w:r>
          </w:p>
        </w:tc>
        <w:tc>
          <w:tcPr>
            <w:tcW w:w="1870" w:type="dxa"/>
          </w:tcPr>
          <w:p w:rsidR="00FE5BBA" w:rsidRPr="0043575E" w:rsidRDefault="00FE5BBA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5</w:t>
            </w:r>
            <w:r w:rsidRPr="0043575E">
              <w:rPr>
                <w:rFonts w:cs="Arial"/>
                <w:color w:val="000000" w:themeColor="text1"/>
                <w:sz w:val="24"/>
                <w:szCs w:val="24"/>
                <w:vertAlign w:val="superscript"/>
              </w:rPr>
              <w:t>‡‡</w:t>
            </w:r>
          </w:p>
        </w:tc>
        <w:tc>
          <w:tcPr>
            <w:tcW w:w="1870" w:type="dxa"/>
          </w:tcPr>
          <w:p w:rsidR="00FE5BBA" w:rsidRPr="0043575E" w:rsidRDefault="00FE5BBA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10.9%</w:t>
            </w:r>
            <w:r w:rsidRPr="0043575E">
              <w:rPr>
                <w:rFonts w:cs="Arial"/>
                <w:color w:val="000000" w:themeColor="text1"/>
                <w:sz w:val="24"/>
                <w:szCs w:val="24"/>
                <w:vertAlign w:val="superscript"/>
              </w:rPr>
              <w:t>‡‡</w:t>
            </w:r>
          </w:p>
        </w:tc>
      </w:tr>
      <w:tr w:rsidR="0078712A" w:rsidRPr="0043575E" w:rsidTr="00850982">
        <w:tc>
          <w:tcPr>
            <w:tcW w:w="1870" w:type="dxa"/>
          </w:tcPr>
          <w:p w:rsidR="00FE5BBA" w:rsidRPr="0043575E" w:rsidRDefault="00FE5BBA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25–34</w:t>
            </w:r>
          </w:p>
        </w:tc>
        <w:tc>
          <w:tcPr>
            <w:tcW w:w="1870" w:type="dxa"/>
          </w:tcPr>
          <w:p w:rsidR="00FE5BBA" w:rsidRPr="0043575E" w:rsidRDefault="00FE5BBA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229</w:t>
            </w:r>
          </w:p>
        </w:tc>
        <w:tc>
          <w:tcPr>
            <w:tcW w:w="1870" w:type="dxa"/>
          </w:tcPr>
          <w:p w:rsidR="00FE5BBA" w:rsidRPr="0043575E" w:rsidRDefault="00FE5BBA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19.2%</w:t>
            </w:r>
          </w:p>
        </w:tc>
        <w:tc>
          <w:tcPr>
            <w:tcW w:w="1870" w:type="dxa"/>
          </w:tcPr>
          <w:p w:rsidR="00FE5BBA" w:rsidRPr="0043575E" w:rsidRDefault="00FE5BBA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9</w:t>
            </w:r>
            <w:r w:rsidRPr="0043575E">
              <w:rPr>
                <w:rFonts w:cs="Arial"/>
                <w:color w:val="000000" w:themeColor="text1"/>
                <w:sz w:val="24"/>
                <w:szCs w:val="24"/>
                <w:vertAlign w:val="superscript"/>
              </w:rPr>
              <w:t>‡‡</w:t>
            </w:r>
          </w:p>
        </w:tc>
        <w:tc>
          <w:tcPr>
            <w:tcW w:w="1870" w:type="dxa"/>
          </w:tcPr>
          <w:p w:rsidR="00FE5BBA" w:rsidRPr="0043575E" w:rsidRDefault="00FE5BBA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3.9%</w:t>
            </w:r>
            <w:r w:rsidRPr="0043575E">
              <w:rPr>
                <w:rFonts w:cs="Arial"/>
                <w:color w:val="000000" w:themeColor="text1"/>
                <w:sz w:val="24"/>
                <w:szCs w:val="24"/>
                <w:vertAlign w:val="superscript"/>
              </w:rPr>
              <w:t>‡‡</w:t>
            </w:r>
          </w:p>
        </w:tc>
      </w:tr>
      <w:tr w:rsidR="0078712A" w:rsidRPr="0043575E" w:rsidTr="00850982">
        <w:tc>
          <w:tcPr>
            <w:tcW w:w="1870" w:type="dxa"/>
          </w:tcPr>
          <w:p w:rsidR="00FE5BBA" w:rsidRPr="0043575E" w:rsidRDefault="00FE5BBA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35–44</w:t>
            </w:r>
          </w:p>
        </w:tc>
        <w:tc>
          <w:tcPr>
            <w:tcW w:w="1870" w:type="dxa"/>
          </w:tcPr>
          <w:p w:rsidR="00FE5BBA" w:rsidRPr="0043575E" w:rsidRDefault="00FE5BBA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450</w:t>
            </w:r>
          </w:p>
        </w:tc>
        <w:tc>
          <w:tcPr>
            <w:tcW w:w="1870" w:type="dxa"/>
          </w:tcPr>
          <w:p w:rsidR="00FE5BBA" w:rsidRPr="0043575E" w:rsidRDefault="00FE5BBA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40.8%</w:t>
            </w:r>
          </w:p>
        </w:tc>
        <w:tc>
          <w:tcPr>
            <w:tcW w:w="1870" w:type="dxa"/>
          </w:tcPr>
          <w:p w:rsidR="00FE5BBA" w:rsidRPr="0043575E" w:rsidRDefault="00FE5BBA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30</w:t>
            </w:r>
            <w:r w:rsidRPr="0043575E">
              <w:rPr>
                <w:rFonts w:cs="Arial"/>
                <w:color w:val="000000" w:themeColor="text1"/>
                <w:sz w:val="24"/>
                <w:szCs w:val="24"/>
                <w:vertAlign w:val="superscript"/>
              </w:rPr>
              <w:t>‡‡</w:t>
            </w:r>
          </w:p>
        </w:tc>
        <w:tc>
          <w:tcPr>
            <w:tcW w:w="1870" w:type="dxa"/>
          </w:tcPr>
          <w:p w:rsidR="00FE5BBA" w:rsidRPr="0043575E" w:rsidRDefault="00FE5BBA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6.7%</w:t>
            </w:r>
            <w:r w:rsidRPr="0043575E">
              <w:rPr>
                <w:rFonts w:cs="Arial"/>
                <w:color w:val="000000" w:themeColor="text1"/>
                <w:sz w:val="24"/>
                <w:szCs w:val="24"/>
                <w:vertAlign w:val="superscript"/>
              </w:rPr>
              <w:t>‡‡</w:t>
            </w:r>
          </w:p>
        </w:tc>
      </w:tr>
      <w:tr w:rsidR="0078712A" w:rsidRPr="0043575E" w:rsidTr="00850982">
        <w:tc>
          <w:tcPr>
            <w:tcW w:w="1870" w:type="dxa"/>
          </w:tcPr>
          <w:p w:rsidR="00FE5BBA" w:rsidRPr="0043575E" w:rsidRDefault="00FE5BBA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45–54</w:t>
            </w:r>
          </w:p>
        </w:tc>
        <w:tc>
          <w:tcPr>
            <w:tcW w:w="1870" w:type="dxa"/>
          </w:tcPr>
          <w:p w:rsidR="00FE5BBA" w:rsidRPr="0043575E" w:rsidRDefault="00FE5BBA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653</w:t>
            </w:r>
          </w:p>
        </w:tc>
        <w:tc>
          <w:tcPr>
            <w:tcW w:w="1870" w:type="dxa"/>
          </w:tcPr>
          <w:p w:rsidR="00FE5BBA" w:rsidRPr="0043575E" w:rsidRDefault="00FE5BBA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60.8%</w:t>
            </w:r>
          </w:p>
        </w:tc>
        <w:tc>
          <w:tcPr>
            <w:tcW w:w="1870" w:type="dxa"/>
          </w:tcPr>
          <w:p w:rsidR="00FE5BBA" w:rsidRPr="0043575E" w:rsidRDefault="00FE5BBA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50</w:t>
            </w:r>
            <w:r w:rsidRPr="0043575E">
              <w:rPr>
                <w:rFonts w:cs="Arial"/>
                <w:color w:val="000000" w:themeColor="text1"/>
                <w:sz w:val="24"/>
                <w:szCs w:val="24"/>
                <w:vertAlign w:val="superscript"/>
              </w:rPr>
              <w:t>‡‡</w:t>
            </w:r>
          </w:p>
        </w:tc>
        <w:tc>
          <w:tcPr>
            <w:tcW w:w="1870" w:type="dxa"/>
          </w:tcPr>
          <w:p w:rsidR="00FE5BBA" w:rsidRPr="0043575E" w:rsidRDefault="00FE5BBA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7.7%</w:t>
            </w:r>
            <w:r w:rsidRPr="0043575E">
              <w:rPr>
                <w:rFonts w:cs="Arial"/>
                <w:color w:val="000000" w:themeColor="text1"/>
                <w:sz w:val="24"/>
                <w:szCs w:val="24"/>
                <w:vertAlign w:val="superscript"/>
              </w:rPr>
              <w:t>‡‡</w:t>
            </w:r>
          </w:p>
        </w:tc>
      </w:tr>
      <w:tr w:rsidR="0078712A" w:rsidRPr="0043575E" w:rsidTr="00850982">
        <w:tc>
          <w:tcPr>
            <w:tcW w:w="1870" w:type="dxa"/>
          </w:tcPr>
          <w:p w:rsidR="00FE5BBA" w:rsidRPr="0043575E" w:rsidRDefault="00FE5BBA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55–64</w:t>
            </w:r>
          </w:p>
        </w:tc>
        <w:tc>
          <w:tcPr>
            <w:tcW w:w="1870" w:type="dxa"/>
          </w:tcPr>
          <w:p w:rsidR="00FE5BBA" w:rsidRPr="0043575E" w:rsidRDefault="00FE5BBA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719</w:t>
            </w:r>
          </w:p>
        </w:tc>
        <w:tc>
          <w:tcPr>
            <w:tcW w:w="1870" w:type="dxa"/>
          </w:tcPr>
          <w:p w:rsidR="00FE5BBA" w:rsidRPr="0043575E" w:rsidRDefault="00FE5BBA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76.8%</w:t>
            </w:r>
          </w:p>
        </w:tc>
        <w:tc>
          <w:tcPr>
            <w:tcW w:w="1870" w:type="dxa"/>
          </w:tcPr>
          <w:p w:rsidR="00FE5BBA" w:rsidRPr="0043575E" w:rsidRDefault="00FE5BBA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64</w:t>
            </w:r>
            <w:r w:rsidRPr="0043575E">
              <w:rPr>
                <w:rFonts w:cs="Arial"/>
                <w:color w:val="000000" w:themeColor="text1"/>
                <w:sz w:val="24"/>
                <w:szCs w:val="24"/>
                <w:vertAlign w:val="superscript"/>
              </w:rPr>
              <w:t>‡‡</w:t>
            </w:r>
          </w:p>
        </w:tc>
        <w:tc>
          <w:tcPr>
            <w:tcW w:w="1870" w:type="dxa"/>
          </w:tcPr>
          <w:p w:rsidR="00FE5BBA" w:rsidRPr="0043575E" w:rsidRDefault="00FE5BBA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8.9%</w:t>
            </w:r>
            <w:r w:rsidRPr="0043575E">
              <w:rPr>
                <w:rFonts w:cs="Arial"/>
                <w:color w:val="000000" w:themeColor="text1"/>
                <w:sz w:val="24"/>
                <w:szCs w:val="24"/>
                <w:vertAlign w:val="superscript"/>
              </w:rPr>
              <w:t>‡‡</w:t>
            </w:r>
          </w:p>
        </w:tc>
      </w:tr>
      <w:tr w:rsidR="0078712A" w:rsidRPr="0043575E" w:rsidTr="00850982">
        <w:tc>
          <w:tcPr>
            <w:tcW w:w="1870" w:type="dxa"/>
          </w:tcPr>
          <w:p w:rsidR="00FE5BBA" w:rsidRPr="0043575E" w:rsidRDefault="00FE5BBA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65+</w:t>
            </w:r>
          </w:p>
        </w:tc>
        <w:tc>
          <w:tcPr>
            <w:tcW w:w="1870" w:type="dxa"/>
          </w:tcPr>
          <w:p w:rsidR="00FE5BBA" w:rsidRPr="0043575E" w:rsidRDefault="00FE5BBA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992</w:t>
            </w:r>
          </w:p>
        </w:tc>
        <w:tc>
          <w:tcPr>
            <w:tcW w:w="1870" w:type="dxa"/>
          </w:tcPr>
          <w:p w:rsidR="00FE5BBA" w:rsidRPr="0043575E" w:rsidRDefault="00FE5BBA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88.0%</w:t>
            </w:r>
          </w:p>
        </w:tc>
        <w:tc>
          <w:tcPr>
            <w:tcW w:w="1870" w:type="dxa"/>
          </w:tcPr>
          <w:p w:rsidR="00FE5BBA" w:rsidRPr="0043575E" w:rsidRDefault="00FE5BBA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72</w:t>
            </w:r>
            <w:r w:rsidRPr="0043575E">
              <w:rPr>
                <w:rFonts w:cs="Arial"/>
                <w:color w:val="000000" w:themeColor="text1"/>
                <w:sz w:val="24"/>
                <w:szCs w:val="24"/>
                <w:vertAlign w:val="superscript"/>
              </w:rPr>
              <w:t>‡‡</w:t>
            </w:r>
          </w:p>
        </w:tc>
        <w:tc>
          <w:tcPr>
            <w:tcW w:w="1870" w:type="dxa"/>
          </w:tcPr>
          <w:p w:rsidR="00FE5BBA" w:rsidRPr="0043575E" w:rsidRDefault="00FE5BBA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7.3%</w:t>
            </w:r>
            <w:r w:rsidRPr="0043575E">
              <w:rPr>
                <w:rFonts w:cs="Arial"/>
                <w:color w:val="000000" w:themeColor="text1"/>
                <w:sz w:val="24"/>
                <w:szCs w:val="24"/>
                <w:vertAlign w:val="superscript"/>
              </w:rPr>
              <w:t>‡‡</w:t>
            </w:r>
          </w:p>
        </w:tc>
      </w:tr>
      <w:tr w:rsidR="0078712A" w:rsidRPr="0043575E" w:rsidTr="00850982">
        <w:tc>
          <w:tcPr>
            <w:tcW w:w="1870" w:type="dxa"/>
          </w:tcPr>
          <w:p w:rsidR="00FE5BBA" w:rsidRPr="0043575E" w:rsidRDefault="00FE5BBA" w:rsidP="0078712A">
            <w:pPr>
              <w:rPr>
                <w:rFonts w:cs="Arial"/>
                <w:color w:val="000000" w:themeColor="text1"/>
                <w:sz w:val="24"/>
                <w:szCs w:val="24"/>
                <w:lang w:val="en-AU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Total</w:t>
            </w:r>
          </w:p>
        </w:tc>
        <w:tc>
          <w:tcPr>
            <w:tcW w:w="1870" w:type="dxa"/>
          </w:tcPr>
          <w:p w:rsidR="00FE5BBA" w:rsidRPr="0043575E" w:rsidRDefault="00FE5BBA" w:rsidP="0078712A">
            <w:pPr>
              <w:rPr>
                <w:rFonts w:cs="Arial"/>
                <w:color w:val="000000" w:themeColor="text1"/>
                <w:sz w:val="24"/>
                <w:szCs w:val="24"/>
                <w:lang w:val="en-AU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3,089</w:t>
            </w:r>
          </w:p>
        </w:tc>
        <w:tc>
          <w:tcPr>
            <w:tcW w:w="1870" w:type="dxa"/>
          </w:tcPr>
          <w:p w:rsidR="00FE5BBA" w:rsidRPr="0043575E" w:rsidRDefault="00FE5BBA" w:rsidP="0078712A">
            <w:pPr>
              <w:rPr>
                <w:rFonts w:cs="Arial"/>
                <w:color w:val="000000" w:themeColor="text1"/>
                <w:sz w:val="24"/>
                <w:szCs w:val="24"/>
                <w:lang w:val="en-AU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49.8%</w:t>
            </w:r>
          </w:p>
        </w:tc>
        <w:tc>
          <w:tcPr>
            <w:tcW w:w="1870" w:type="dxa"/>
          </w:tcPr>
          <w:p w:rsidR="00FE5BBA" w:rsidRPr="0043575E" w:rsidRDefault="00FE5BBA" w:rsidP="0078712A">
            <w:pPr>
              <w:rPr>
                <w:rFonts w:cs="Arial"/>
                <w:color w:val="000000" w:themeColor="text1"/>
                <w:sz w:val="24"/>
                <w:szCs w:val="24"/>
                <w:lang w:val="en-AU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230</w:t>
            </w:r>
          </w:p>
        </w:tc>
        <w:tc>
          <w:tcPr>
            <w:tcW w:w="1870" w:type="dxa"/>
          </w:tcPr>
          <w:p w:rsidR="00FE5BBA" w:rsidRPr="0043575E" w:rsidRDefault="00FE5BBA" w:rsidP="0078712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43575E">
              <w:rPr>
                <w:rFonts w:cs="Arial"/>
                <w:color w:val="000000" w:themeColor="text1"/>
                <w:sz w:val="24"/>
                <w:szCs w:val="24"/>
              </w:rPr>
              <w:t>7.4%</w:t>
            </w:r>
          </w:p>
        </w:tc>
      </w:tr>
    </w:tbl>
    <w:p w:rsidR="00634F7F" w:rsidRPr="0043575E" w:rsidRDefault="00634F7F" w:rsidP="0078712A">
      <w:pPr>
        <w:spacing w:before="120" w:after="120" w:line="240" w:lineRule="auto"/>
        <w:rPr>
          <w:rFonts w:cs="Arial"/>
          <w:i/>
          <w:color w:val="000000" w:themeColor="text1"/>
          <w:sz w:val="24"/>
          <w:szCs w:val="24"/>
        </w:rPr>
      </w:pPr>
      <w:r w:rsidRPr="0043575E">
        <w:rPr>
          <w:rFonts w:cs="Arial"/>
          <w:i/>
          <w:color w:val="000000" w:themeColor="text1"/>
          <w:sz w:val="24"/>
          <w:szCs w:val="24"/>
          <w:vertAlign w:val="superscript"/>
        </w:rPr>
        <w:t>‡‡</w:t>
      </w:r>
      <w:r w:rsidRPr="0043575E">
        <w:rPr>
          <w:rFonts w:cs="Arial"/>
          <w:b/>
          <w:i/>
          <w:color w:val="000000" w:themeColor="text1"/>
          <w:sz w:val="24"/>
          <w:szCs w:val="24"/>
        </w:rPr>
        <w:t xml:space="preserve"> </w:t>
      </w:r>
      <w:r w:rsidRPr="0043575E">
        <w:rPr>
          <w:rFonts w:cs="Arial"/>
          <w:i/>
          <w:color w:val="000000" w:themeColor="text1"/>
          <w:sz w:val="24"/>
          <w:szCs w:val="24"/>
        </w:rPr>
        <w:t>The number of respondents is too small to achieve an acceptable confidence level, so caution is needed with these figures.</w:t>
      </w:r>
      <w:bookmarkEnd w:id="1"/>
    </w:p>
    <w:p w:rsidR="00634F7F" w:rsidRPr="0043575E" w:rsidRDefault="00634F7F" w:rsidP="0078712A">
      <w:pPr>
        <w:spacing w:after="120" w:line="240" w:lineRule="auto"/>
        <w:rPr>
          <w:rFonts w:cs="Arial"/>
          <w:color w:val="000000" w:themeColor="text1"/>
          <w:sz w:val="24"/>
          <w:szCs w:val="24"/>
        </w:rPr>
      </w:pPr>
      <w:r w:rsidRPr="0043575E">
        <w:rPr>
          <w:rFonts w:cs="Arial"/>
          <w:color w:val="000000" w:themeColor="text1"/>
          <w:sz w:val="24"/>
          <w:szCs w:val="24"/>
        </w:rPr>
        <w:lastRenderedPageBreak/>
        <w:t xml:space="preserve">Analysis of the annual income of respondents to the </w:t>
      </w:r>
      <w:r w:rsidRPr="0043575E">
        <w:rPr>
          <w:rFonts w:cs="Arial"/>
          <w:i/>
          <w:color w:val="000000" w:themeColor="text1"/>
          <w:sz w:val="24"/>
          <w:szCs w:val="24"/>
        </w:rPr>
        <w:t>Individual giving and volunteering</w:t>
      </w:r>
      <w:r w:rsidRPr="0043575E">
        <w:rPr>
          <w:rFonts w:cs="Arial"/>
          <w:color w:val="000000" w:themeColor="text1"/>
          <w:sz w:val="24"/>
          <w:szCs w:val="24"/>
        </w:rPr>
        <w:t xml:space="preserve"> survey revealed no strong relationship between income level and the likelihood of having a Will or including a charitable bequest.</w:t>
      </w:r>
      <w:bookmarkStart w:id="4" w:name="_Toc468264619"/>
      <w:bookmarkStart w:id="5" w:name="_Toc470254725"/>
    </w:p>
    <w:p w:rsidR="00634F7F" w:rsidRPr="0043575E" w:rsidRDefault="00634F7F" w:rsidP="0078712A">
      <w:pPr>
        <w:pStyle w:val="GivingReportTableTitle"/>
        <w:spacing w:after="120" w:line="240" w:lineRule="auto"/>
        <w:rPr>
          <w:rFonts w:cs="Arial"/>
          <w:b w:val="0"/>
          <w:color w:val="000000" w:themeColor="text1"/>
          <w:sz w:val="20"/>
          <w:szCs w:val="20"/>
        </w:rPr>
      </w:pPr>
      <w:r w:rsidRPr="0043575E">
        <w:rPr>
          <w:rFonts w:cs="Arial"/>
          <w:b w:val="0"/>
          <w:color w:val="000000" w:themeColor="text1"/>
          <w:sz w:val="20"/>
          <w:szCs w:val="20"/>
        </w:rPr>
        <w:t>Table 3: Bequestors by income</w:t>
      </w:r>
      <w:bookmarkEnd w:id="4"/>
      <w:bookmarkEnd w:id="5"/>
    </w:p>
    <w:tbl>
      <w:tblPr>
        <w:tblStyle w:val="TableGrid"/>
        <w:tblW w:w="0" w:type="auto"/>
        <w:tblLook w:val="04A0" w:firstRow="1" w:lastRow="0" w:firstColumn="1" w:lastColumn="0" w:noHBand="0" w:noVBand="1"/>
        <w:tblCaption w:val="Table 3: Bequestors by income"/>
      </w:tblPr>
      <w:tblGrid>
        <w:gridCol w:w="3116"/>
        <w:gridCol w:w="3117"/>
        <w:gridCol w:w="3117"/>
      </w:tblGrid>
      <w:tr w:rsidR="0078712A" w:rsidRPr="0043575E" w:rsidTr="0078712A">
        <w:trPr>
          <w:tblHeader/>
        </w:trPr>
        <w:tc>
          <w:tcPr>
            <w:tcW w:w="3116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3117" w:type="dxa"/>
          </w:tcPr>
          <w:p w:rsidR="0078712A" w:rsidRPr="0043575E" w:rsidRDefault="0078712A" w:rsidP="00850982">
            <w:pPr>
              <w:rPr>
                <w:rFonts w:cs="Arial"/>
                <w:b/>
                <w:sz w:val="24"/>
                <w:szCs w:val="24"/>
              </w:rPr>
            </w:pPr>
            <w:r w:rsidRPr="0043575E">
              <w:rPr>
                <w:rFonts w:cs="Arial"/>
                <w:b/>
                <w:sz w:val="24"/>
                <w:szCs w:val="24"/>
              </w:rPr>
              <w:t>Respondents with a Will</w:t>
            </w:r>
          </w:p>
        </w:tc>
        <w:tc>
          <w:tcPr>
            <w:tcW w:w="3117" w:type="dxa"/>
          </w:tcPr>
          <w:p w:rsidR="0078712A" w:rsidRPr="0043575E" w:rsidRDefault="0078712A" w:rsidP="00850982">
            <w:pPr>
              <w:rPr>
                <w:rFonts w:cs="Arial"/>
                <w:b/>
                <w:sz w:val="24"/>
                <w:szCs w:val="24"/>
              </w:rPr>
            </w:pPr>
            <w:r w:rsidRPr="0043575E">
              <w:rPr>
                <w:rFonts w:cs="Arial"/>
                <w:b/>
                <w:sz w:val="24"/>
                <w:szCs w:val="24"/>
              </w:rPr>
              <w:t>Respondents with a gift to charity/NPO in their Will</w:t>
            </w:r>
          </w:p>
        </w:tc>
      </w:tr>
      <w:tr w:rsidR="0078712A" w:rsidRPr="0043575E" w:rsidTr="00850982">
        <w:tc>
          <w:tcPr>
            <w:tcW w:w="3116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</w:rPr>
            </w:pPr>
            <w:r w:rsidRPr="0043575E">
              <w:rPr>
                <w:rFonts w:cs="Arial"/>
                <w:sz w:val="24"/>
                <w:szCs w:val="24"/>
              </w:rPr>
              <w:t>Nil income</w:t>
            </w:r>
          </w:p>
        </w:tc>
        <w:tc>
          <w:tcPr>
            <w:tcW w:w="3117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</w:rPr>
            </w:pPr>
            <w:r w:rsidRPr="0043575E">
              <w:rPr>
                <w:rFonts w:cs="Arial"/>
                <w:sz w:val="24"/>
                <w:szCs w:val="24"/>
              </w:rPr>
              <w:t>31.0%</w:t>
            </w:r>
            <w:r w:rsidRPr="0043575E">
              <w:rPr>
                <w:rFonts w:cs="Arial"/>
                <w:sz w:val="24"/>
                <w:szCs w:val="24"/>
                <w:vertAlign w:val="superscript"/>
              </w:rPr>
              <w:t>‡‡</w:t>
            </w:r>
          </w:p>
        </w:tc>
        <w:tc>
          <w:tcPr>
            <w:tcW w:w="3117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  <w:vertAlign w:val="superscript"/>
              </w:rPr>
            </w:pPr>
            <w:r w:rsidRPr="0043575E">
              <w:rPr>
                <w:rFonts w:cs="Arial"/>
                <w:sz w:val="24"/>
                <w:szCs w:val="24"/>
              </w:rPr>
              <w:t>9.4%</w:t>
            </w:r>
            <w:r w:rsidRPr="0043575E">
              <w:rPr>
                <w:rFonts w:cs="Arial"/>
                <w:sz w:val="24"/>
                <w:szCs w:val="24"/>
                <w:vertAlign w:val="superscript"/>
              </w:rPr>
              <w:t>‡‡</w:t>
            </w:r>
          </w:p>
        </w:tc>
      </w:tr>
      <w:tr w:rsidR="0078712A" w:rsidRPr="0043575E" w:rsidTr="00850982">
        <w:tc>
          <w:tcPr>
            <w:tcW w:w="3116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</w:rPr>
            </w:pPr>
            <w:r w:rsidRPr="0043575E">
              <w:rPr>
                <w:rFonts w:cs="Arial"/>
                <w:sz w:val="24"/>
                <w:szCs w:val="24"/>
              </w:rPr>
              <w:t>$1–$7,799</w:t>
            </w:r>
          </w:p>
        </w:tc>
        <w:tc>
          <w:tcPr>
            <w:tcW w:w="3117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</w:rPr>
            </w:pPr>
            <w:r w:rsidRPr="0043575E">
              <w:rPr>
                <w:rFonts w:cs="Arial"/>
                <w:sz w:val="24"/>
                <w:szCs w:val="24"/>
              </w:rPr>
              <w:t>29.9%</w:t>
            </w:r>
            <w:r w:rsidRPr="0043575E">
              <w:rPr>
                <w:rFonts w:cs="Arial"/>
                <w:sz w:val="24"/>
                <w:szCs w:val="24"/>
                <w:vertAlign w:val="superscript"/>
              </w:rPr>
              <w:t>‡‡</w:t>
            </w:r>
          </w:p>
        </w:tc>
        <w:tc>
          <w:tcPr>
            <w:tcW w:w="3117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  <w:vertAlign w:val="superscript"/>
              </w:rPr>
            </w:pPr>
            <w:r w:rsidRPr="0043575E">
              <w:rPr>
                <w:rFonts w:cs="Arial"/>
                <w:sz w:val="24"/>
                <w:szCs w:val="24"/>
              </w:rPr>
              <w:t>6.9%</w:t>
            </w:r>
            <w:r w:rsidRPr="0043575E">
              <w:rPr>
                <w:rFonts w:cs="Arial"/>
                <w:sz w:val="24"/>
                <w:szCs w:val="24"/>
                <w:vertAlign w:val="superscript"/>
              </w:rPr>
              <w:t>‡‡</w:t>
            </w:r>
          </w:p>
        </w:tc>
      </w:tr>
      <w:tr w:rsidR="0078712A" w:rsidRPr="0043575E" w:rsidTr="00850982">
        <w:tc>
          <w:tcPr>
            <w:tcW w:w="3116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</w:rPr>
            </w:pPr>
            <w:r w:rsidRPr="0043575E">
              <w:rPr>
                <w:rFonts w:cs="Arial"/>
                <w:sz w:val="24"/>
                <w:szCs w:val="24"/>
              </w:rPr>
              <w:t>$7,800–$15,599</w:t>
            </w:r>
          </w:p>
        </w:tc>
        <w:tc>
          <w:tcPr>
            <w:tcW w:w="3117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</w:rPr>
            </w:pPr>
            <w:r w:rsidRPr="0043575E">
              <w:rPr>
                <w:rFonts w:cs="Arial"/>
                <w:sz w:val="24"/>
                <w:szCs w:val="24"/>
              </w:rPr>
              <w:t>35.9%</w:t>
            </w:r>
          </w:p>
        </w:tc>
        <w:tc>
          <w:tcPr>
            <w:tcW w:w="3117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</w:rPr>
            </w:pPr>
            <w:r w:rsidRPr="0043575E">
              <w:rPr>
                <w:rFonts w:cs="Arial"/>
                <w:sz w:val="24"/>
                <w:szCs w:val="24"/>
              </w:rPr>
              <w:t>7.8%</w:t>
            </w:r>
            <w:r w:rsidRPr="0043575E">
              <w:rPr>
                <w:rFonts w:cs="Arial"/>
                <w:sz w:val="24"/>
                <w:szCs w:val="24"/>
                <w:vertAlign w:val="superscript"/>
              </w:rPr>
              <w:t>‡‡</w:t>
            </w:r>
          </w:p>
        </w:tc>
      </w:tr>
      <w:tr w:rsidR="0078712A" w:rsidRPr="0043575E" w:rsidTr="00850982">
        <w:tc>
          <w:tcPr>
            <w:tcW w:w="3116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</w:rPr>
            </w:pPr>
            <w:r w:rsidRPr="0043575E">
              <w:rPr>
                <w:rFonts w:cs="Arial"/>
                <w:sz w:val="24"/>
                <w:szCs w:val="24"/>
              </w:rPr>
              <w:t>$15,600–$20,799</w:t>
            </w:r>
          </w:p>
        </w:tc>
        <w:tc>
          <w:tcPr>
            <w:tcW w:w="3117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</w:rPr>
            </w:pPr>
            <w:r w:rsidRPr="0043575E">
              <w:rPr>
                <w:rFonts w:cs="Arial"/>
                <w:sz w:val="24"/>
                <w:szCs w:val="24"/>
              </w:rPr>
              <w:t>53.5%</w:t>
            </w:r>
          </w:p>
        </w:tc>
        <w:tc>
          <w:tcPr>
            <w:tcW w:w="3117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</w:rPr>
            </w:pPr>
            <w:r w:rsidRPr="0043575E">
              <w:rPr>
                <w:rFonts w:cs="Arial"/>
                <w:sz w:val="24"/>
                <w:szCs w:val="24"/>
              </w:rPr>
              <w:t>5.3%</w:t>
            </w:r>
            <w:r w:rsidRPr="0043575E">
              <w:rPr>
                <w:rFonts w:cs="Arial"/>
                <w:sz w:val="24"/>
                <w:szCs w:val="24"/>
                <w:vertAlign w:val="superscript"/>
              </w:rPr>
              <w:t>‡‡</w:t>
            </w:r>
          </w:p>
        </w:tc>
      </w:tr>
      <w:tr w:rsidR="0078712A" w:rsidRPr="0043575E" w:rsidTr="00850982">
        <w:tc>
          <w:tcPr>
            <w:tcW w:w="3116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</w:rPr>
            </w:pPr>
            <w:r w:rsidRPr="0043575E">
              <w:rPr>
                <w:rFonts w:cs="Arial"/>
                <w:sz w:val="24"/>
                <w:szCs w:val="24"/>
              </w:rPr>
              <w:t>$20,800–$25,999</w:t>
            </w:r>
          </w:p>
        </w:tc>
        <w:tc>
          <w:tcPr>
            <w:tcW w:w="3117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</w:rPr>
            </w:pPr>
            <w:r w:rsidRPr="0043575E">
              <w:rPr>
                <w:rFonts w:cs="Arial"/>
                <w:sz w:val="24"/>
                <w:szCs w:val="24"/>
              </w:rPr>
              <w:t>57.5%</w:t>
            </w:r>
          </w:p>
        </w:tc>
        <w:tc>
          <w:tcPr>
            <w:tcW w:w="3117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</w:rPr>
            </w:pPr>
            <w:r w:rsidRPr="0043575E">
              <w:rPr>
                <w:rFonts w:cs="Arial"/>
                <w:sz w:val="24"/>
                <w:szCs w:val="24"/>
              </w:rPr>
              <w:t>9.2%</w:t>
            </w:r>
            <w:r w:rsidRPr="0043575E">
              <w:rPr>
                <w:rFonts w:cs="Arial"/>
                <w:sz w:val="24"/>
                <w:szCs w:val="24"/>
                <w:vertAlign w:val="superscript"/>
              </w:rPr>
              <w:t>‡‡</w:t>
            </w:r>
          </w:p>
        </w:tc>
      </w:tr>
      <w:tr w:rsidR="0078712A" w:rsidRPr="0043575E" w:rsidTr="00850982">
        <w:tc>
          <w:tcPr>
            <w:tcW w:w="3116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</w:rPr>
            </w:pPr>
            <w:r w:rsidRPr="0043575E">
              <w:rPr>
                <w:rFonts w:cs="Arial"/>
                <w:sz w:val="24"/>
                <w:szCs w:val="24"/>
              </w:rPr>
              <w:t>$26,000–$33,799</w:t>
            </w:r>
          </w:p>
        </w:tc>
        <w:tc>
          <w:tcPr>
            <w:tcW w:w="3117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</w:rPr>
            </w:pPr>
            <w:r w:rsidRPr="0043575E">
              <w:rPr>
                <w:rFonts w:cs="Arial"/>
                <w:sz w:val="24"/>
                <w:szCs w:val="24"/>
              </w:rPr>
              <w:t>48.4%</w:t>
            </w:r>
          </w:p>
        </w:tc>
        <w:tc>
          <w:tcPr>
            <w:tcW w:w="3117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</w:rPr>
            </w:pPr>
            <w:r w:rsidRPr="0043575E">
              <w:rPr>
                <w:rFonts w:cs="Arial"/>
                <w:sz w:val="24"/>
                <w:szCs w:val="24"/>
              </w:rPr>
              <w:t>9.0%</w:t>
            </w:r>
            <w:r w:rsidRPr="0043575E">
              <w:rPr>
                <w:rFonts w:cs="Arial"/>
                <w:sz w:val="24"/>
                <w:szCs w:val="24"/>
                <w:vertAlign w:val="superscript"/>
              </w:rPr>
              <w:t>‡‡</w:t>
            </w:r>
          </w:p>
        </w:tc>
      </w:tr>
      <w:tr w:rsidR="0078712A" w:rsidRPr="0043575E" w:rsidTr="00850982">
        <w:tc>
          <w:tcPr>
            <w:tcW w:w="3116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</w:rPr>
            </w:pPr>
            <w:r w:rsidRPr="0043575E">
              <w:rPr>
                <w:rFonts w:cs="Arial"/>
                <w:sz w:val="24"/>
                <w:szCs w:val="24"/>
              </w:rPr>
              <w:t>$33,800–$41,599</w:t>
            </w:r>
          </w:p>
        </w:tc>
        <w:tc>
          <w:tcPr>
            <w:tcW w:w="3117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</w:rPr>
            </w:pPr>
            <w:r w:rsidRPr="0043575E">
              <w:rPr>
                <w:rFonts w:cs="Arial"/>
                <w:sz w:val="24"/>
                <w:szCs w:val="24"/>
              </w:rPr>
              <w:t>47.4%</w:t>
            </w:r>
          </w:p>
        </w:tc>
        <w:tc>
          <w:tcPr>
            <w:tcW w:w="3117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</w:rPr>
            </w:pPr>
            <w:r w:rsidRPr="0043575E">
              <w:rPr>
                <w:rFonts w:cs="Arial"/>
                <w:sz w:val="24"/>
                <w:szCs w:val="24"/>
              </w:rPr>
              <w:t>3.8%</w:t>
            </w:r>
            <w:r w:rsidRPr="0043575E">
              <w:rPr>
                <w:rFonts w:cs="Arial"/>
                <w:sz w:val="24"/>
                <w:szCs w:val="24"/>
                <w:vertAlign w:val="superscript"/>
              </w:rPr>
              <w:t>‡‡</w:t>
            </w:r>
          </w:p>
        </w:tc>
      </w:tr>
      <w:tr w:rsidR="0078712A" w:rsidRPr="0043575E" w:rsidTr="00850982">
        <w:tc>
          <w:tcPr>
            <w:tcW w:w="3116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</w:rPr>
            </w:pPr>
            <w:r w:rsidRPr="0043575E">
              <w:rPr>
                <w:rFonts w:cs="Arial"/>
                <w:sz w:val="24"/>
                <w:szCs w:val="24"/>
              </w:rPr>
              <w:t>$41,600–$51,999</w:t>
            </w:r>
          </w:p>
        </w:tc>
        <w:tc>
          <w:tcPr>
            <w:tcW w:w="3117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</w:rPr>
            </w:pPr>
            <w:r w:rsidRPr="0043575E">
              <w:rPr>
                <w:rFonts w:cs="Arial"/>
                <w:sz w:val="24"/>
                <w:szCs w:val="24"/>
              </w:rPr>
              <w:t>42.9%</w:t>
            </w:r>
          </w:p>
        </w:tc>
        <w:tc>
          <w:tcPr>
            <w:tcW w:w="3117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</w:rPr>
            </w:pPr>
            <w:r w:rsidRPr="0043575E">
              <w:rPr>
                <w:rFonts w:cs="Arial"/>
                <w:sz w:val="24"/>
                <w:szCs w:val="24"/>
              </w:rPr>
              <w:t>6.9%</w:t>
            </w:r>
            <w:r w:rsidRPr="0043575E">
              <w:rPr>
                <w:rFonts w:cs="Arial"/>
                <w:sz w:val="24"/>
                <w:szCs w:val="24"/>
                <w:vertAlign w:val="superscript"/>
              </w:rPr>
              <w:t>‡‡</w:t>
            </w:r>
          </w:p>
        </w:tc>
      </w:tr>
      <w:tr w:rsidR="0078712A" w:rsidRPr="0043575E" w:rsidTr="00850982">
        <w:tc>
          <w:tcPr>
            <w:tcW w:w="3116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</w:rPr>
            </w:pPr>
            <w:r w:rsidRPr="0043575E">
              <w:rPr>
                <w:rFonts w:cs="Arial"/>
                <w:sz w:val="24"/>
                <w:szCs w:val="24"/>
              </w:rPr>
              <w:t>$52,000–$64,999</w:t>
            </w:r>
          </w:p>
        </w:tc>
        <w:tc>
          <w:tcPr>
            <w:tcW w:w="3117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</w:rPr>
            </w:pPr>
            <w:r w:rsidRPr="0043575E">
              <w:rPr>
                <w:rFonts w:cs="Arial"/>
                <w:sz w:val="24"/>
                <w:szCs w:val="24"/>
              </w:rPr>
              <w:t>47.2%</w:t>
            </w:r>
          </w:p>
        </w:tc>
        <w:tc>
          <w:tcPr>
            <w:tcW w:w="3117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</w:rPr>
            </w:pPr>
            <w:r w:rsidRPr="0043575E">
              <w:rPr>
                <w:rFonts w:cs="Arial"/>
                <w:sz w:val="24"/>
                <w:szCs w:val="24"/>
              </w:rPr>
              <w:t>8.8%</w:t>
            </w:r>
            <w:r w:rsidRPr="0043575E">
              <w:rPr>
                <w:rFonts w:cs="Arial"/>
                <w:sz w:val="24"/>
                <w:szCs w:val="24"/>
                <w:vertAlign w:val="superscript"/>
              </w:rPr>
              <w:t>‡‡</w:t>
            </w:r>
          </w:p>
        </w:tc>
      </w:tr>
      <w:tr w:rsidR="0078712A" w:rsidRPr="0043575E" w:rsidTr="00850982">
        <w:tc>
          <w:tcPr>
            <w:tcW w:w="3116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</w:rPr>
            </w:pPr>
            <w:r w:rsidRPr="0043575E">
              <w:rPr>
                <w:rFonts w:cs="Arial"/>
                <w:sz w:val="24"/>
                <w:szCs w:val="24"/>
              </w:rPr>
              <w:t>$65,000–$77,999</w:t>
            </w:r>
          </w:p>
        </w:tc>
        <w:tc>
          <w:tcPr>
            <w:tcW w:w="3117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</w:rPr>
            </w:pPr>
            <w:r w:rsidRPr="0043575E">
              <w:rPr>
                <w:rFonts w:cs="Arial"/>
                <w:sz w:val="24"/>
                <w:szCs w:val="24"/>
              </w:rPr>
              <w:t>45.0%</w:t>
            </w:r>
          </w:p>
        </w:tc>
        <w:tc>
          <w:tcPr>
            <w:tcW w:w="3117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</w:rPr>
            </w:pPr>
            <w:r w:rsidRPr="0043575E">
              <w:rPr>
                <w:rFonts w:cs="Arial"/>
                <w:sz w:val="24"/>
                <w:szCs w:val="24"/>
              </w:rPr>
              <w:t>6.9%</w:t>
            </w:r>
            <w:r w:rsidRPr="0043575E">
              <w:rPr>
                <w:rFonts w:cs="Arial"/>
                <w:sz w:val="24"/>
                <w:szCs w:val="24"/>
                <w:vertAlign w:val="superscript"/>
              </w:rPr>
              <w:t>‡‡</w:t>
            </w:r>
          </w:p>
        </w:tc>
      </w:tr>
      <w:tr w:rsidR="0078712A" w:rsidRPr="0043575E" w:rsidTr="00850982">
        <w:tc>
          <w:tcPr>
            <w:tcW w:w="3116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</w:rPr>
            </w:pPr>
            <w:r w:rsidRPr="0043575E">
              <w:rPr>
                <w:rFonts w:cs="Arial"/>
                <w:sz w:val="24"/>
                <w:szCs w:val="24"/>
              </w:rPr>
              <w:t>$78,000–$90,999</w:t>
            </w:r>
          </w:p>
        </w:tc>
        <w:tc>
          <w:tcPr>
            <w:tcW w:w="3117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</w:rPr>
            </w:pPr>
            <w:r w:rsidRPr="0043575E">
              <w:rPr>
                <w:rFonts w:cs="Arial"/>
                <w:sz w:val="24"/>
                <w:szCs w:val="24"/>
              </w:rPr>
              <w:t>47.8%</w:t>
            </w:r>
          </w:p>
        </w:tc>
        <w:tc>
          <w:tcPr>
            <w:tcW w:w="3117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</w:rPr>
            </w:pPr>
            <w:r w:rsidRPr="0043575E">
              <w:rPr>
                <w:rFonts w:cs="Arial"/>
                <w:sz w:val="24"/>
                <w:szCs w:val="24"/>
              </w:rPr>
              <w:t>12.4%</w:t>
            </w:r>
            <w:r w:rsidRPr="0043575E">
              <w:rPr>
                <w:rFonts w:cs="Arial"/>
                <w:sz w:val="24"/>
                <w:szCs w:val="24"/>
                <w:vertAlign w:val="superscript"/>
              </w:rPr>
              <w:t>‡‡</w:t>
            </w:r>
          </w:p>
        </w:tc>
      </w:tr>
      <w:tr w:rsidR="0078712A" w:rsidRPr="0043575E" w:rsidTr="00850982">
        <w:tc>
          <w:tcPr>
            <w:tcW w:w="3116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</w:rPr>
            </w:pPr>
            <w:r w:rsidRPr="0043575E">
              <w:rPr>
                <w:rFonts w:cs="Arial"/>
                <w:sz w:val="24"/>
                <w:szCs w:val="24"/>
              </w:rPr>
              <w:t>$91,000–$103,999</w:t>
            </w:r>
          </w:p>
        </w:tc>
        <w:tc>
          <w:tcPr>
            <w:tcW w:w="3117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</w:rPr>
            </w:pPr>
            <w:r w:rsidRPr="0043575E">
              <w:rPr>
                <w:rFonts w:cs="Arial"/>
                <w:sz w:val="24"/>
                <w:szCs w:val="24"/>
              </w:rPr>
              <w:t>54.4%</w:t>
            </w:r>
          </w:p>
        </w:tc>
        <w:tc>
          <w:tcPr>
            <w:tcW w:w="3117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</w:rPr>
            </w:pPr>
            <w:r w:rsidRPr="0043575E">
              <w:rPr>
                <w:rFonts w:cs="Arial"/>
                <w:sz w:val="24"/>
                <w:szCs w:val="24"/>
              </w:rPr>
              <w:t>9.5%</w:t>
            </w:r>
            <w:r w:rsidRPr="0043575E">
              <w:rPr>
                <w:rFonts w:cs="Arial"/>
                <w:sz w:val="24"/>
                <w:szCs w:val="24"/>
                <w:vertAlign w:val="superscript"/>
              </w:rPr>
              <w:t>‡‡</w:t>
            </w:r>
          </w:p>
        </w:tc>
      </w:tr>
      <w:tr w:rsidR="0078712A" w:rsidRPr="0043575E" w:rsidTr="00850982">
        <w:tc>
          <w:tcPr>
            <w:tcW w:w="3116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</w:rPr>
            </w:pPr>
            <w:r w:rsidRPr="0043575E">
              <w:rPr>
                <w:rFonts w:cs="Arial"/>
                <w:sz w:val="24"/>
                <w:szCs w:val="24"/>
              </w:rPr>
              <w:t>$104,000–$155,999</w:t>
            </w:r>
          </w:p>
        </w:tc>
        <w:tc>
          <w:tcPr>
            <w:tcW w:w="3117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</w:rPr>
            </w:pPr>
            <w:r w:rsidRPr="0043575E">
              <w:rPr>
                <w:rFonts w:cs="Arial"/>
                <w:sz w:val="24"/>
                <w:szCs w:val="24"/>
              </w:rPr>
              <w:t>53.8%</w:t>
            </w:r>
          </w:p>
        </w:tc>
        <w:tc>
          <w:tcPr>
            <w:tcW w:w="3117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</w:rPr>
            </w:pPr>
            <w:r w:rsidRPr="0043575E">
              <w:rPr>
                <w:rFonts w:cs="Arial"/>
                <w:sz w:val="24"/>
                <w:szCs w:val="24"/>
              </w:rPr>
              <w:t>6.4%</w:t>
            </w:r>
            <w:r w:rsidRPr="0043575E">
              <w:rPr>
                <w:rFonts w:cs="Arial"/>
                <w:sz w:val="24"/>
                <w:szCs w:val="24"/>
                <w:vertAlign w:val="superscript"/>
              </w:rPr>
              <w:t>‡‡</w:t>
            </w:r>
          </w:p>
        </w:tc>
      </w:tr>
      <w:tr w:rsidR="0078712A" w:rsidRPr="0043575E" w:rsidTr="00850982">
        <w:tc>
          <w:tcPr>
            <w:tcW w:w="3116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</w:rPr>
            </w:pPr>
            <w:r w:rsidRPr="0043575E">
              <w:rPr>
                <w:rFonts w:cs="Arial"/>
                <w:sz w:val="24"/>
                <w:szCs w:val="24"/>
              </w:rPr>
              <w:t>$156,000+</w:t>
            </w:r>
          </w:p>
        </w:tc>
        <w:tc>
          <w:tcPr>
            <w:tcW w:w="3117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</w:rPr>
            </w:pPr>
            <w:r w:rsidRPr="0043575E">
              <w:rPr>
                <w:rFonts w:cs="Arial"/>
                <w:sz w:val="24"/>
                <w:szCs w:val="24"/>
              </w:rPr>
              <w:t>64.0%</w:t>
            </w:r>
          </w:p>
        </w:tc>
        <w:tc>
          <w:tcPr>
            <w:tcW w:w="3117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</w:rPr>
            </w:pPr>
            <w:r w:rsidRPr="0043575E">
              <w:rPr>
                <w:rFonts w:cs="Arial"/>
                <w:sz w:val="24"/>
                <w:szCs w:val="24"/>
              </w:rPr>
              <w:t>10.8%</w:t>
            </w:r>
            <w:r w:rsidRPr="0043575E">
              <w:rPr>
                <w:rFonts w:cs="Arial"/>
                <w:sz w:val="24"/>
                <w:szCs w:val="24"/>
                <w:vertAlign w:val="superscript"/>
              </w:rPr>
              <w:t>‡‡</w:t>
            </w:r>
          </w:p>
        </w:tc>
      </w:tr>
      <w:tr w:rsidR="0078712A" w:rsidRPr="0043575E" w:rsidTr="00850982">
        <w:tc>
          <w:tcPr>
            <w:tcW w:w="3116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</w:rPr>
            </w:pPr>
            <w:r w:rsidRPr="0043575E">
              <w:rPr>
                <w:rFonts w:cs="Arial"/>
                <w:sz w:val="24"/>
                <w:szCs w:val="24"/>
              </w:rPr>
              <w:t>Total</w:t>
            </w:r>
          </w:p>
        </w:tc>
        <w:tc>
          <w:tcPr>
            <w:tcW w:w="3117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</w:rPr>
            </w:pPr>
            <w:r w:rsidRPr="0043575E">
              <w:rPr>
                <w:rFonts w:cs="Arial"/>
                <w:sz w:val="24"/>
                <w:szCs w:val="24"/>
              </w:rPr>
              <w:t>49.8%</w:t>
            </w:r>
          </w:p>
        </w:tc>
        <w:tc>
          <w:tcPr>
            <w:tcW w:w="3117" w:type="dxa"/>
          </w:tcPr>
          <w:p w:rsidR="0078712A" w:rsidRPr="0043575E" w:rsidRDefault="0078712A" w:rsidP="00850982">
            <w:pPr>
              <w:rPr>
                <w:rFonts w:cs="Arial"/>
                <w:sz w:val="24"/>
                <w:szCs w:val="24"/>
              </w:rPr>
            </w:pPr>
            <w:r w:rsidRPr="0043575E">
              <w:rPr>
                <w:rFonts w:cs="Arial"/>
                <w:sz w:val="24"/>
                <w:szCs w:val="24"/>
              </w:rPr>
              <w:t xml:space="preserve"> 7.4%</w:t>
            </w:r>
          </w:p>
        </w:tc>
      </w:tr>
    </w:tbl>
    <w:p w:rsidR="00634F7F" w:rsidRPr="0043575E" w:rsidRDefault="00634F7F" w:rsidP="007440D4">
      <w:pPr>
        <w:spacing w:before="120" w:after="120" w:line="240" w:lineRule="auto"/>
        <w:rPr>
          <w:rFonts w:cs="Arial"/>
          <w:i/>
          <w:color w:val="000000" w:themeColor="text1"/>
          <w:sz w:val="20"/>
          <w:szCs w:val="18"/>
        </w:rPr>
      </w:pPr>
      <w:r w:rsidRPr="0043575E">
        <w:rPr>
          <w:rFonts w:cs="Arial"/>
          <w:i/>
          <w:color w:val="000000" w:themeColor="text1"/>
          <w:sz w:val="20"/>
          <w:szCs w:val="18"/>
          <w:vertAlign w:val="superscript"/>
        </w:rPr>
        <w:t>‡‡</w:t>
      </w:r>
      <w:r w:rsidRPr="0043575E">
        <w:rPr>
          <w:rFonts w:cs="Arial"/>
          <w:i/>
          <w:color w:val="000000" w:themeColor="text1"/>
          <w:sz w:val="20"/>
          <w:szCs w:val="18"/>
        </w:rPr>
        <w:t xml:space="preserve"> The number of respondents is too small to achieve an acceptable confidence level, so caution is needed with these figures.</w:t>
      </w:r>
    </w:p>
    <w:p w:rsidR="00634F7F" w:rsidRPr="0043575E" w:rsidRDefault="00634F7F" w:rsidP="00567D33">
      <w:pPr>
        <w:spacing w:before="240" w:after="120" w:line="240" w:lineRule="auto"/>
        <w:rPr>
          <w:rFonts w:cs="Arial"/>
          <w:color w:val="000000" w:themeColor="text1"/>
          <w:sz w:val="24"/>
          <w:szCs w:val="24"/>
        </w:rPr>
      </w:pPr>
      <w:r w:rsidRPr="0043575E">
        <w:rPr>
          <w:rFonts w:cs="Arial"/>
          <w:color w:val="000000" w:themeColor="text1"/>
          <w:sz w:val="24"/>
          <w:szCs w:val="24"/>
        </w:rPr>
        <w:t xml:space="preserve">The </w:t>
      </w:r>
      <w:r w:rsidRPr="0043575E">
        <w:rPr>
          <w:rFonts w:cs="Arial"/>
          <w:i/>
          <w:color w:val="000000" w:themeColor="text1"/>
          <w:sz w:val="24"/>
          <w:szCs w:val="24"/>
        </w:rPr>
        <w:t>Giving Australia 2016</w:t>
      </w:r>
      <w:r w:rsidRPr="0043575E">
        <w:rPr>
          <w:rFonts w:cs="Arial"/>
          <w:color w:val="000000" w:themeColor="text1"/>
          <w:sz w:val="24"/>
          <w:szCs w:val="24"/>
        </w:rPr>
        <w:t xml:space="preserve"> </w:t>
      </w:r>
      <w:r w:rsidRPr="0043575E">
        <w:rPr>
          <w:rFonts w:cs="Arial"/>
          <w:i/>
          <w:color w:val="000000" w:themeColor="text1"/>
          <w:sz w:val="24"/>
          <w:szCs w:val="24"/>
        </w:rPr>
        <w:t>Philanthropy and philanthropists</w:t>
      </w:r>
      <w:r w:rsidRPr="0043575E">
        <w:rPr>
          <w:rFonts w:cs="Arial"/>
          <w:color w:val="000000" w:themeColor="text1"/>
          <w:sz w:val="24"/>
          <w:szCs w:val="24"/>
        </w:rPr>
        <w:t xml:space="preserve"> survey did not capture data on either income or wealth. However, respondents were those with a structured approach to their giving, and assumed to be high-net-worth individuals for the purposes of analysis.</w:t>
      </w:r>
    </w:p>
    <w:p w:rsidR="003248BA" w:rsidRPr="0043575E" w:rsidRDefault="00634F7F" w:rsidP="00567D33">
      <w:pPr>
        <w:pStyle w:val="ListParagraph"/>
        <w:numPr>
          <w:ilvl w:val="0"/>
          <w:numId w:val="3"/>
        </w:numPr>
        <w:spacing w:after="120" w:line="240" w:lineRule="auto"/>
        <w:ind w:left="720"/>
        <w:contextualSpacing w:val="0"/>
        <w:rPr>
          <w:rFonts w:cs="Arial"/>
          <w:color w:val="000000" w:themeColor="text1"/>
          <w:sz w:val="24"/>
          <w:szCs w:val="24"/>
        </w:rPr>
      </w:pPr>
      <w:r w:rsidRPr="0043575E">
        <w:rPr>
          <w:rFonts w:cs="Arial"/>
          <w:color w:val="000000" w:themeColor="text1"/>
          <w:sz w:val="24"/>
          <w:szCs w:val="24"/>
        </w:rPr>
        <w:t xml:space="preserve">89.3% indicated they had a Will, compared to 49.8% of the population as a whole, as measured by the </w:t>
      </w:r>
      <w:r w:rsidRPr="0043575E">
        <w:rPr>
          <w:rFonts w:cs="Arial"/>
          <w:i/>
          <w:color w:val="000000" w:themeColor="text1"/>
          <w:sz w:val="24"/>
          <w:szCs w:val="24"/>
        </w:rPr>
        <w:t>Individual giving and volunteering</w:t>
      </w:r>
      <w:r w:rsidRPr="0043575E">
        <w:rPr>
          <w:rFonts w:cs="Arial"/>
          <w:color w:val="000000" w:themeColor="text1"/>
          <w:sz w:val="24"/>
          <w:szCs w:val="24"/>
        </w:rPr>
        <w:t xml:space="preserve"> survey.</w:t>
      </w:r>
    </w:p>
    <w:p w:rsidR="00634F7F" w:rsidRPr="0043575E" w:rsidRDefault="00634F7F" w:rsidP="00FE4B2A">
      <w:pPr>
        <w:pStyle w:val="ListParagraph"/>
        <w:numPr>
          <w:ilvl w:val="0"/>
          <w:numId w:val="3"/>
        </w:numPr>
        <w:spacing w:after="0" w:line="240" w:lineRule="auto"/>
        <w:ind w:left="720"/>
        <w:rPr>
          <w:rFonts w:cs="Arial"/>
          <w:color w:val="000000" w:themeColor="text1"/>
          <w:sz w:val="24"/>
          <w:szCs w:val="24"/>
        </w:rPr>
      </w:pPr>
      <w:r w:rsidRPr="0043575E">
        <w:rPr>
          <w:rFonts w:cs="Arial"/>
          <w:color w:val="000000" w:themeColor="text1"/>
          <w:sz w:val="24"/>
          <w:szCs w:val="24"/>
        </w:rPr>
        <w:t xml:space="preserve">35.7% of those who had a Will indicated they had included a charitable bequest, compared with 7.4% of the population as a whole, as measured by the </w:t>
      </w:r>
      <w:r w:rsidRPr="0043575E">
        <w:rPr>
          <w:rFonts w:cs="Arial"/>
          <w:i/>
          <w:color w:val="000000" w:themeColor="text1"/>
          <w:sz w:val="24"/>
          <w:szCs w:val="24"/>
        </w:rPr>
        <w:t>Individual giving and volunteering</w:t>
      </w:r>
      <w:r w:rsidRPr="0043575E">
        <w:rPr>
          <w:rFonts w:cs="Arial"/>
          <w:color w:val="000000" w:themeColor="text1"/>
          <w:sz w:val="24"/>
          <w:szCs w:val="24"/>
        </w:rPr>
        <w:t xml:space="preserve"> survey.</w:t>
      </w:r>
    </w:p>
    <w:p w:rsidR="00634F7F" w:rsidRPr="00FE4B2A" w:rsidRDefault="00634F7F" w:rsidP="00FE4B2A">
      <w:pPr>
        <w:pStyle w:val="Heading2"/>
      </w:pPr>
      <w:r w:rsidRPr="00FE4B2A">
        <w:t>International comparisons</w:t>
      </w:r>
    </w:p>
    <w:p w:rsidR="00634F7F" w:rsidRPr="0043575E" w:rsidRDefault="00634F7F" w:rsidP="0078712A">
      <w:pPr>
        <w:spacing w:after="0" w:line="240" w:lineRule="auto"/>
        <w:rPr>
          <w:rFonts w:cs="Arial"/>
          <w:color w:val="000000" w:themeColor="text1"/>
          <w:sz w:val="24"/>
          <w:szCs w:val="24"/>
        </w:rPr>
      </w:pPr>
      <w:r w:rsidRPr="0043575E">
        <w:rPr>
          <w:rFonts w:cs="Arial"/>
          <w:color w:val="000000" w:themeColor="text1"/>
          <w:sz w:val="24"/>
          <w:szCs w:val="24"/>
        </w:rPr>
        <w:t xml:space="preserve">The </w:t>
      </w:r>
      <w:hyperlink r:id="rId8" w:history="1">
        <w:r w:rsidRPr="0043575E">
          <w:rPr>
            <w:rStyle w:val="Hyperlink"/>
            <w:rFonts w:cs="Arial"/>
            <w:i/>
            <w:color w:val="000000" w:themeColor="text1"/>
            <w:sz w:val="24"/>
            <w:szCs w:val="24"/>
          </w:rPr>
          <w:t>Giving Australia 2016 Literature review</w:t>
        </w:r>
      </w:hyperlink>
      <w:r w:rsidRPr="0043575E">
        <w:rPr>
          <w:rFonts w:cs="Arial"/>
          <w:i/>
          <w:color w:val="000000" w:themeColor="text1"/>
          <w:sz w:val="24"/>
          <w:szCs w:val="24"/>
        </w:rPr>
        <w:t xml:space="preserve"> </w:t>
      </w:r>
      <w:r w:rsidRPr="0043575E">
        <w:rPr>
          <w:rFonts w:cs="Arial"/>
          <w:color w:val="000000" w:themeColor="text1"/>
          <w:sz w:val="24"/>
          <w:szCs w:val="24"/>
        </w:rPr>
        <w:t>(Chapter 6) revealed that in the UK, 7.3% of people leave a charitable bequest</w:t>
      </w:r>
      <w:r w:rsidR="006C7502" w:rsidRPr="0043575E">
        <w:rPr>
          <w:rStyle w:val="FootnoteReference"/>
          <w:rFonts w:cs="Arial"/>
          <w:color w:val="000000" w:themeColor="text1"/>
          <w:sz w:val="24"/>
          <w:szCs w:val="24"/>
        </w:rPr>
        <w:footnoteReference w:customMarkFollows="1" w:id="1"/>
        <w:t>1</w:t>
      </w:r>
      <w:r w:rsidRPr="0043575E">
        <w:rPr>
          <w:rFonts w:cs="Arial"/>
          <w:color w:val="000000" w:themeColor="text1"/>
          <w:sz w:val="24"/>
          <w:szCs w:val="24"/>
        </w:rPr>
        <w:t xml:space="preserve"> and in the US, 5.7% of people 55 years and over have a charitable bequest in their Will.</w:t>
      </w:r>
      <w:r w:rsidR="006C7502" w:rsidRPr="0043575E">
        <w:rPr>
          <w:rStyle w:val="FootnoteReference"/>
          <w:rFonts w:cs="Arial"/>
          <w:color w:val="000000" w:themeColor="text1"/>
          <w:sz w:val="24"/>
          <w:szCs w:val="24"/>
        </w:rPr>
        <w:footnoteReference w:customMarkFollows="1" w:id="2"/>
        <w:t>2</w:t>
      </w:r>
    </w:p>
    <w:p w:rsidR="00634F7F" w:rsidRPr="00FE4B2A" w:rsidRDefault="00634F7F" w:rsidP="00FE4B2A">
      <w:pPr>
        <w:pStyle w:val="Heading2"/>
      </w:pPr>
      <w:r w:rsidRPr="00FE4B2A">
        <w:lastRenderedPageBreak/>
        <w:t>Reasons for leaving a charitable bequest</w:t>
      </w:r>
    </w:p>
    <w:p w:rsidR="00634F7F" w:rsidRPr="0043575E" w:rsidRDefault="00634F7F" w:rsidP="00567D33">
      <w:pPr>
        <w:spacing w:after="120" w:line="240" w:lineRule="auto"/>
        <w:rPr>
          <w:rFonts w:cs="Arial"/>
          <w:color w:val="000000" w:themeColor="text1"/>
          <w:sz w:val="24"/>
          <w:szCs w:val="24"/>
        </w:rPr>
      </w:pPr>
      <w:r w:rsidRPr="0043575E">
        <w:rPr>
          <w:rFonts w:cs="Arial"/>
          <w:color w:val="000000" w:themeColor="text1"/>
          <w:sz w:val="24"/>
          <w:szCs w:val="24"/>
        </w:rPr>
        <w:t xml:space="preserve">Perceived capacity to leave a bequest was the strongest influence on including a charitable gift in a Will. The </w:t>
      </w:r>
      <w:r w:rsidRPr="0043575E">
        <w:rPr>
          <w:rFonts w:cs="Arial"/>
          <w:i/>
          <w:color w:val="000000" w:themeColor="text1"/>
          <w:sz w:val="24"/>
          <w:szCs w:val="24"/>
        </w:rPr>
        <w:t>Philanthropy and philanthropists</w:t>
      </w:r>
      <w:r w:rsidRPr="0043575E">
        <w:rPr>
          <w:rFonts w:cs="Arial"/>
          <w:color w:val="000000" w:themeColor="text1"/>
          <w:sz w:val="24"/>
          <w:szCs w:val="24"/>
        </w:rPr>
        <w:t xml:space="preserve"> survey found that of bequestors:</w:t>
      </w:r>
    </w:p>
    <w:p w:rsidR="00634F7F" w:rsidRPr="0043575E" w:rsidRDefault="00634F7F" w:rsidP="00FE4B2A">
      <w:pPr>
        <w:pStyle w:val="ListParagraph"/>
        <w:numPr>
          <w:ilvl w:val="0"/>
          <w:numId w:val="4"/>
        </w:numPr>
        <w:spacing w:after="0" w:line="240" w:lineRule="auto"/>
        <w:ind w:left="720"/>
        <w:rPr>
          <w:rFonts w:cs="Arial"/>
          <w:color w:val="000000" w:themeColor="text1"/>
          <w:sz w:val="24"/>
          <w:szCs w:val="24"/>
        </w:rPr>
      </w:pPr>
      <w:r w:rsidRPr="0043575E">
        <w:rPr>
          <w:rFonts w:cs="Arial"/>
          <w:color w:val="000000" w:themeColor="text1"/>
          <w:sz w:val="24"/>
          <w:szCs w:val="24"/>
        </w:rPr>
        <w:t>50% did not wish to direct all of their wealth to family members</w:t>
      </w:r>
    </w:p>
    <w:p w:rsidR="00634F7F" w:rsidRPr="0043575E" w:rsidRDefault="00634F7F" w:rsidP="00567D33">
      <w:pPr>
        <w:pStyle w:val="ListParagraph"/>
        <w:numPr>
          <w:ilvl w:val="0"/>
          <w:numId w:val="4"/>
        </w:numPr>
        <w:spacing w:after="120" w:line="240" w:lineRule="auto"/>
        <w:ind w:left="720"/>
        <w:contextualSpacing w:val="0"/>
        <w:rPr>
          <w:rFonts w:cs="Arial"/>
          <w:color w:val="000000" w:themeColor="text1"/>
          <w:sz w:val="24"/>
          <w:szCs w:val="24"/>
        </w:rPr>
      </w:pPr>
      <w:r w:rsidRPr="0043575E">
        <w:rPr>
          <w:rFonts w:cs="Arial"/>
          <w:color w:val="000000" w:themeColor="text1"/>
          <w:sz w:val="24"/>
          <w:szCs w:val="24"/>
        </w:rPr>
        <w:t>40% indicated that people important to them would be pleased by their decision to include a charitable bequest, and</w:t>
      </w:r>
    </w:p>
    <w:p w:rsidR="00634F7F" w:rsidRPr="0043575E" w:rsidRDefault="00634F7F" w:rsidP="00567D33">
      <w:pPr>
        <w:pStyle w:val="ListParagraph"/>
        <w:numPr>
          <w:ilvl w:val="0"/>
          <w:numId w:val="4"/>
        </w:numPr>
        <w:spacing w:after="120" w:line="240" w:lineRule="auto"/>
        <w:ind w:left="720"/>
        <w:contextualSpacing w:val="0"/>
        <w:rPr>
          <w:rFonts w:cs="Arial"/>
          <w:color w:val="000000" w:themeColor="text1"/>
          <w:sz w:val="24"/>
          <w:szCs w:val="24"/>
        </w:rPr>
      </w:pPr>
      <w:r w:rsidRPr="0043575E">
        <w:rPr>
          <w:rFonts w:cs="Arial"/>
          <w:color w:val="000000" w:themeColor="text1"/>
          <w:sz w:val="24"/>
          <w:szCs w:val="24"/>
        </w:rPr>
        <w:t>30% were interested in leaving a legacy.</w:t>
      </w:r>
    </w:p>
    <w:p w:rsidR="00634F7F" w:rsidRPr="0043575E" w:rsidRDefault="00634F7F" w:rsidP="00567D33">
      <w:pPr>
        <w:spacing w:after="120" w:line="240" w:lineRule="auto"/>
        <w:rPr>
          <w:rFonts w:cs="Arial"/>
          <w:color w:val="000000" w:themeColor="text1"/>
          <w:sz w:val="24"/>
          <w:szCs w:val="24"/>
        </w:rPr>
      </w:pPr>
      <w:r w:rsidRPr="0043575E">
        <w:rPr>
          <w:rFonts w:cs="Arial"/>
          <w:color w:val="000000" w:themeColor="text1"/>
          <w:sz w:val="24"/>
          <w:szCs w:val="24"/>
        </w:rPr>
        <w:t>For many, this concept of leaving a legacy reflected a desire to:</w:t>
      </w:r>
    </w:p>
    <w:p w:rsidR="00634F7F" w:rsidRPr="0043575E" w:rsidRDefault="00634F7F" w:rsidP="00567D33">
      <w:pPr>
        <w:pStyle w:val="ListParagraph"/>
        <w:numPr>
          <w:ilvl w:val="0"/>
          <w:numId w:val="5"/>
        </w:numPr>
        <w:spacing w:after="120" w:line="240" w:lineRule="auto"/>
        <w:ind w:left="720"/>
        <w:contextualSpacing w:val="0"/>
        <w:rPr>
          <w:rFonts w:cs="Arial"/>
          <w:color w:val="000000" w:themeColor="text1"/>
          <w:sz w:val="24"/>
          <w:szCs w:val="24"/>
        </w:rPr>
      </w:pPr>
      <w:r w:rsidRPr="0043575E">
        <w:rPr>
          <w:rFonts w:cs="Arial"/>
          <w:color w:val="000000" w:themeColor="text1"/>
          <w:sz w:val="24"/>
          <w:szCs w:val="24"/>
        </w:rPr>
        <w:t>honour those close to them</w:t>
      </w:r>
    </w:p>
    <w:p w:rsidR="003248BA" w:rsidRPr="0043575E" w:rsidRDefault="00634F7F" w:rsidP="00567D33">
      <w:pPr>
        <w:pStyle w:val="ListParagraph"/>
        <w:numPr>
          <w:ilvl w:val="0"/>
          <w:numId w:val="5"/>
        </w:numPr>
        <w:spacing w:after="120" w:line="240" w:lineRule="auto"/>
        <w:ind w:left="720"/>
        <w:contextualSpacing w:val="0"/>
        <w:rPr>
          <w:rFonts w:cs="Arial"/>
          <w:color w:val="000000" w:themeColor="text1"/>
          <w:sz w:val="24"/>
          <w:szCs w:val="24"/>
        </w:rPr>
      </w:pPr>
      <w:r w:rsidRPr="0043575E">
        <w:rPr>
          <w:rFonts w:cs="Arial"/>
          <w:color w:val="000000" w:themeColor="text1"/>
          <w:sz w:val="24"/>
          <w:szCs w:val="24"/>
        </w:rPr>
        <w:t>pass on charitable values to future generations, and</w:t>
      </w:r>
    </w:p>
    <w:p w:rsidR="00634F7F" w:rsidRPr="0043575E" w:rsidRDefault="00634F7F" w:rsidP="00567D33">
      <w:pPr>
        <w:pStyle w:val="ListParagraph"/>
        <w:numPr>
          <w:ilvl w:val="0"/>
          <w:numId w:val="5"/>
        </w:numPr>
        <w:spacing w:after="120" w:line="240" w:lineRule="auto"/>
        <w:ind w:left="720"/>
        <w:contextualSpacing w:val="0"/>
        <w:rPr>
          <w:rFonts w:cs="Arial"/>
          <w:color w:val="000000" w:themeColor="text1"/>
          <w:sz w:val="24"/>
          <w:szCs w:val="24"/>
        </w:rPr>
      </w:pPr>
      <w:r w:rsidRPr="0043575E">
        <w:rPr>
          <w:rFonts w:cs="Arial"/>
          <w:color w:val="000000" w:themeColor="text1"/>
          <w:sz w:val="24"/>
          <w:szCs w:val="24"/>
        </w:rPr>
        <w:t>continue the support of cherished causes.</w:t>
      </w:r>
    </w:p>
    <w:p w:rsidR="00634F7F" w:rsidRPr="0043575E" w:rsidRDefault="00634F7F" w:rsidP="00567D33">
      <w:pPr>
        <w:spacing w:before="120" w:after="0" w:line="240" w:lineRule="auto"/>
        <w:ind w:left="720"/>
        <w:rPr>
          <w:rFonts w:cs="Arial"/>
          <w:bCs/>
          <w:i/>
          <w:sz w:val="24"/>
          <w:szCs w:val="24"/>
        </w:rPr>
      </w:pPr>
      <w:r w:rsidRPr="0043575E">
        <w:rPr>
          <w:rFonts w:cs="Arial"/>
          <w:i/>
          <w:sz w:val="24"/>
          <w:szCs w:val="24"/>
        </w:rPr>
        <w:t>…it’s also a sense of commemorating or remembering someone. So one of the gifts is kind of in recognition of what my mum went through… so there’s an emotional element to it.</w:t>
      </w:r>
    </w:p>
    <w:p w:rsidR="003248BA" w:rsidRPr="0043575E" w:rsidRDefault="00634F7F" w:rsidP="00567D33">
      <w:pPr>
        <w:ind w:left="720"/>
        <w:rPr>
          <w:rFonts w:cs="Arial"/>
          <w:b/>
          <w:i/>
          <w:sz w:val="24"/>
          <w:szCs w:val="24"/>
        </w:rPr>
      </w:pPr>
      <w:r w:rsidRPr="0043575E">
        <w:rPr>
          <w:rFonts w:cs="Arial"/>
          <w:b/>
          <w:i/>
          <w:sz w:val="24"/>
          <w:szCs w:val="24"/>
        </w:rPr>
        <w:t>- Focus group, Bequestors, VIC</w:t>
      </w:r>
    </w:p>
    <w:p w:rsidR="00634F7F" w:rsidRPr="0043575E" w:rsidRDefault="00634F7F" w:rsidP="006C7502">
      <w:pPr>
        <w:spacing w:before="120" w:after="120" w:line="240" w:lineRule="auto"/>
        <w:rPr>
          <w:rFonts w:cs="Arial"/>
          <w:color w:val="000000" w:themeColor="text1"/>
          <w:sz w:val="24"/>
          <w:szCs w:val="24"/>
        </w:rPr>
      </w:pPr>
      <w:r w:rsidRPr="0043575E">
        <w:rPr>
          <w:rFonts w:cs="Arial"/>
          <w:color w:val="000000" w:themeColor="text1"/>
          <w:sz w:val="24"/>
          <w:szCs w:val="24"/>
        </w:rPr>
        <w:t>Reasons why the level of bequests is low include:</w:t>
      </w:r>
    </w:p>
    <w:p w:rsidR="00634F7F" w:rsidRPr="0043575E" w:rsidRDefault="00634F7F" w:rsidP="00567D33">
      <w:pPr>
        <w:pStyle w:val="ListParagraph"/>
        <w:numPr>
          <w:ilvl w:val="0"/>
          <w:numId w:val="6"/>
        </w:numPr>
        <w:spacing w:after="120" w:line="240" w:lineRule="auto"/>
        <w:ind w:left="720"/>
        <w:contextualSpacing w:val="0"/>
        <w:rPr>
          <w:rFonts w:cs="Arial"/>
          <w:color w:val="000000" w:themeColor="text1"/>
          <w:sz w:val="24"/>
          <w:szCs w:val="24"/>
        </w:rPr>
      </w:pPr>
      <w:r w:rsidRPr="0043575E">
        <w:rPr>
          <w:rFonts w:cs="Arial"/>
          <w:color w:val="000000" w:themeColor="text1"/>
          <w:sz w:val="24"/>
          <w:szCs w:val="24"/>
        </w:rPr>
        <w:t>concerns about family</w:t>
      </w:r>
    </w:p>
    <w:p w:rsidR="00634F7F" w:rsidRPr="0043575E" w:rsidRDefault="00634F7F" w:rsidP="00567D33">
      <w:pPr>
        <w:pStyle w:val="ListParagraph"/>
        <w:numPr>
          <w:ilvl w:val="0"/>
          <w:numId w:val="6"/>
        </w:numPr>
        <w:spacing w:after="120" w:line="240" w:lineRule="auto"/>
        <w:ind w:left="720"/>
        <w:contextualSpacing w:val="0"/>
        <w:rPr>
          <w:rFonts w:cs="Arial"/>
          <w:color w:val="000000" w:themeColor="text1"/>
          <w:sz w:val="24"/>
          <w:szCs w:val="24"/>
        </w:rPr>
      </w:pPr>
      <w:r w:rsidRPr="0043575E">
        <w:rPr>
          <w:rFonts w:cs="Arial"/>
          <w:color w:val="000000" w:themeColor="text1"/>
          <w:sz w:val="24"/>
          <w:szCs w:val="24"/>
        </w:rPr>
        <w:t>reluctance to think about death, and</w:t>
      </w:r>
    </w:p>
    <w:p w:rsidR="00634F7F" w:rsidRPr="0043575E" w:rsidRDefault="00634F7F" w:rsidP="00567D33">
      <w:pPr>
        <w:pStyle w:val="ListParagraph"/>
        <w:numPr>
          <w:ilvl w:val="0"/>
          <w:numId w:val="6"/>
        </w:numPr>
        <w:spacing w:after="120" w:line="240" w:lineRule="auto"/>
        <w:ind w:left="720"/>
        <w:contextualSpacing w:val="0"/>
        <w:rPr>
          <w:rFonts w:cs="Arial"/>
          <w:color w:val="000000" w:themeColor="text1"/>
          <w:sz w:val="24"/>
          <w:szCs w:val="24"/>
        </w:rPr>
      </w:pPr>
      <w:r w:rsidRPr="0043575E">
        <w:rPr>
          <w:rFonts w:cs="Arial"/>
          <w:color w:val="000000" w:themeColor="text1"/>
          <w:sz w:val="24"/>
          <w:szCs w:val="24"/>
        </w:rPr>
        <w:t>wanting to see impact of their gift.</w:t>
      </w:r>
    </w:p>
    <w:p w:rsidR="00634F7F" w:rsidRPr="0043575E" w:rsidRDefault="00634F7F" w:rsidP="00567D33">
      <w:pPr>
        <w:spacing w:before="120" w:after="0"/>
        <w:ind w:left="720"/>
        <w:rPr>
          <w:rFonts w:cs="Arial"/>
          <w:i/>
          <w:sz w:val="24"/>
          <w:szCs w:val="24"/>
        </w:rPr>
      </w:pPr>
      <w:r w:rsidRPr="0043575E">
        <w:rPr>
          <w:rFonts w:cs="Arial"/>
          <w:i/>
          <w:sz w:val="24"/>
          <w:szCs w:val="24"/>
        </w:rPr>
        <w:t>Wills are often contested. If donations are made while I am alive I can ensure that they are used for the right purpose. I have the joy of seeing that I have made a difference.</w:t>
      </w:r>
    </w:p>
    <w:p w:rsidR="00634F7F" w:rsidRPr="0043575E" w:rsidRDefault="00634F7F" w:rsidP="00567D33">
      <w:pPr>
        <w:spacing w:after="240" w:line="240" w:lineRule="auto"/>
        <w:ind w:left="720"/>
        <w:rPr>
          <w:rFonts w:cs="Arial"/>
          <w:b/>
          <w:i/>
          <w:color w:val="000000" w:themeColor="text1"/>
          <w:sz w:val="24"/>
          <w:szCs w:val="24"/>
        </w:rPr>
      </w:pPr>
      <w:r w:rsidRPr="0043575E">
        <w:rPr>
          <w:rFonts w:cs="Arial"/>
          <w:b/>
          <w:i/>
          <w:color w:val="000000" w:themeColor="text1"/>
          <w:sz w:val="24"/>
          <w:szCs w:val="24"/>
        </w:rPr>
        <w:t>- Philanthropy and philanthropists survey respondent</w:t>
      </w:r>
    </w:p>
    <w:p w:rsidR="00634F7F" w:rsidRPr="0043575E" w:rsidRDefault="00634F7F" w:rsidP="0078712A">
      <w:pPr>
        <w:spacing w:after="0" w:line="240" w:lineRule="auto"/>
        <w:rPr>
          <w:rFonts w:cs="Arial"/>
          <w:color w:val="000000" w:themeColor="text1"/>
          <w:sz w:val="24"/>
          <w:szCs w:val="24"/>
        </w:rPr>
      </w:pPr>
      <w:r w:rsidRPr="0043575E">
        <w:rPr>
          <w:rFonts w:cs="Arial"/>
          <w:color w:val="000000" w:themeColor="text1"/>
          <w:sz w:val="24"/>
          <w:szCs w:val="24"/>
        </w:rPr>
        <w:t xml:space="preserve">Professional advisers’ uncertainty about how to discuss bequests was also identified as a factor contributing to low levels of bequests. </w:t>
      </w:r>
      <w:r w:rsidRPr="0043575E">
        <w:rPr>
          <w:rFonts w:cs="Arial"/>
          <w:i/>
          <w:color w:val="000000" w:themeColor="text1"/>
          <w:sz w:val="24"/>
          <w:szCs w:val="24"/>
        </w:rPr>
        <w:t>Giving Australia 2016</w:t>
      </w:r>
      <w:r w:rsidRPr="0043575E">
        <w:rPr>
          <w:rFonts w:cs="Arial"/>
          <w:color w:val="000000" w:themeColor="text1"/>
          <w:sz w:val="24"/>
          <w:szCs w:val="24"/>
        </w:rPr>
        <w:t xml:space="preserve"> focus group and interview participants suggested that encouraging influencers such as professional advisers to ask about giving, and building timely prompts into existing Will-making processes, could grow bequest-giving.</w:t>
      </w:r>
    </w:p>
    <w:p w:rsidR="00634F7F" w:rsidRPr="0043575E" w:rsidRDefault="00634F7F" w:rsidP="00AE3721">
      <w:pPr>
        <w:spacing w:before="240"/>
        <w:rPr>
          <w:rFonts w:ascii="Century Gothic" w:eastAsia="Times New Roman" w:hAnsi="Century Gothic" w:cs="Arial"/>
          <w:bCs/>
          <w:color w:val="000000" w:themeColor="text1"/>
          <w:sz w:val="24"/>
          <w:szCs w:val="24"/>
        </w:rPr>
      </w:pPr>
      <w:r w:rsidRPr="0043575E">
        <w:rPr>
          <w:rFonts w:ascii="Century Gothic" w:hAnsi="Century Gothic" w:cs="Arial"/>
          <w:i/>
          <w:sz w:val="24"/>
          <w:szCs w:val="24"/>
        </w:rPr>
        <w:t>Giving Australia 2016</w:t>
      </w:r>
      <w:r w:rsidRPr="0043575E">
        <w:rPr>
          <w:rFonts w:ascii="Century Gothic" w:hAnsi="Century Gothic" w:cs="Arial"/>
          <w:i/>
          <w:color w:val="000000" w:themeColor="text1"/>
          <w:sz w:val="24"/>
          <w:szCs w:val="24"/>
        </w:rPr>
        <w:t xml:space="preserve"> </w:t>
      </w:r>
      <w:r w:rsidRPr="0043575E">
        <w:rPr>
          <w:rFonts w:ascii="Century Gothic" w:eastAsia="Times New Roman" w:hAnsi="Century Gothic" w:cs="Arial"/>
          <w:bCs/>
          <w:color w:val="000000" w:themeColor="text1"/>
          <w:sz w:val="24"/>
          <w:szCs w:val="24"/>
        </w:rPr>
        <w:t>report series</w:t>
      </w:r>
    </w:p>
    <w:p w:rsidR="00634F7F" w:rsidRPr="0043575E" w:rsidRDefault="00634F7F" w:rsidP="00567D33">
      <w:pPr>
        <w:pStyle w:val="ListParagraph"/>
        <w:numPr>
          <w:ilvl w:val="0"/>
          <w:numId w:val="7"/>
        </w:numPr>
        <w:spacing w:after="120" w:line="240" w:lineRule="auto"/>
        <w:ind w:left="720"/>
        <w:contextualSpacing w:val="0"/>
        <w:rPr>
          <w:rFonts w:cs="Arial"/>
          <w:i/>
          <w:color w:val="000000" w:themeColor="text1"/>
          <w:sz w:val="24"/>
          <w:szCs w:val="24"/>
        </w:rPr>
      </w:pPr>
      <w:r w:rsidRPr="0043575E">
        <w:rPr>
          <w:rFonts w:cs="Arial"/>
          <w:i/>
          <w:color w:val="000000" w:themeColor="text1"/>
          <w:sz w:val="24"/>
          <w:szCs w:val="24"/>
        </w:rPr>
        <w:t>Giving Australia 2016: a summary</w:t>
      </w:r>
    </w:p>
    <w:p w:rsidR="00634F7F" w:rsidRPr="0043575E" w:rsidRDefault="00634F7F" w:rsidP="00567D33">
      <w:pPr>
        <w:pStyle w:val="ListParagraph"/>
        <w:numPr>
          <w:ilvl w:val="0"/>
          <w:numId w:val="7"/>
        </w:numPr>
        <w:spacing w:after="120" w:line="240" w:lineRule="auto"/>
        <w:ind w:left="720"/>
        <w:contextualSpacing w:val="0"/>
        <w:rPr>
          <w:rFonts w:cs="Arial"/>
          <w:i/>
          <w:color w:val="000000" w:themeColor="text1"/>
          <w:sz w:val="24"/>
          <w:szCs w:val="24"/>
        </w:rPr>
      </w:pPr>
      <w:r w:rsidRPr="0043575E">
        <w:rPr>
          <w:rFonts w:cs="Arial"/>
          <w:i/>
          <w:color w:val="000000" w:themeColor="text1"/>
          <w:sz w:val="24"/>
          <w:szCs w:val="24"/>
        </w:rPr>
        <w:t>Philanthropy and philanthropists</w:t>
      </w:r>
    </w:p>
    <w:p w:rsidR="00634F7F" w:rsidRPr="0043575E" w:rsidRDefault="00634F7F" w:rsidP="00567D33">
      <w:pPr>
        <w:pStyle w:val="ListParagraph"/>
        <w:numPr>
          <w:ilvl w:val="0"/>
          <w:numId w:val="7"/>
        </w:numPr>
        <w:spacing w:after="120" w:line="240" w:lineRule="auto"/>
        <w:ind w:left="720"/>
        <w:contextualSpacing w:val="0"/>
        <w:rPr>
          <w:rFonts w:cs="Arial"/>
          <w:i/>
          <w:color w:val="000000" w:themeColor="text1"/>
          <w:sz w:val="24"/>
          <w:szCs w:val="24"/>
        </w:rPr>
      </w:pPr>
      <w:r w:rsidRPr="0043575E">
        <w:rPr>
          <w:rFonts w:cs="Arial"/>
          <w:i/>
          <w:color w:val="000000" w:themeColor="text1"/>
          <w:sz w:val="24"/>
          <w:szCs w:val="24"/>
        </w:rPr>
        <w:t>Giving and volunteering – the nonprofit perspective</w:t>
      </w:r>
    </w:p>
    <w:p w:rsidR="003248BA" w:rsidRPr="0043575E" w:rsidRDefault="00634F7F" w:rsidP="00567D33">
      <w:pPr>
        <w:pStyle w:val="ListParagraph"/>
        <w:numPr>
          <w:ilvl w:val="0"/>
          <w:numId w:val="7"/>
        </w:numPr>
        <w:spacing w:after="120" w:line="240" w:lineRule="auto"/>
        <w:ind w:left="720"/>
        <w:contextualSpacing w:val="0"/>
        <w:rPr>
          <w:rFonts w:cs="Arial"/>
          <w:i/>
          <w:color w:val="000000" w:themeColor="text1"/>
          <w:sz w:val="24"/>
          <w:szCs w:val="24"/>
        </w:rPr>
      </w:pPr>
      <w:r w:rsidRPr="0043575E">
        <w:rPr>
          <w:rFonts w:cs="Arial"/>
          <w:i/>
          <w:color w:val="000000" w:themeColor="text1"/>
          <w:sz w:val="24"/>
          <w:szCs w:val="24"/>
        </w:rPr>
        <w:t>Business giving and volunteering</w:t>
      </w:r>
    </w:p>
    <w:p w:rsidR="00634F7F" w:rsidRPr="0043575E" w:rsidRDefault="00634F7F" w:rsidP="00567D33">
      <w:pPr>
        <w:pStyle w:val="ListParagraph"/>
        <w:numPr>
          <w:ilvl w:val="0"/>
          <w:numId w:val="7"/>
        </w:numPr>
        <w:spacing w:after="120" w:line="240" w:lineRule="auto"/>
        <w:ind w:left="720"/>
        <w:contextualSpacing w:val="0"/>
        <w:rPr>
          <w:rFonts w:cs="Arial"/>
          <w:i/>
          <w:color w:val="000000" w:themeColor="text1"/>
          <w:sz w:val="24"/>
          <w:szCs w:val="24"/>
        </w:rPr>
      </w:pPr>
      <w:r w:rsidRPr="0043575E">
        <w:rPr>
          <w:rFonts w:cs="Arial"/>
          <w:i/>
          <w:color w:val="000000" w:themeColor="text1"/>
          <w:sz w:val="24"/>
          <w:szCs w:val="24"/>
        </w:rPr>
        <w:t>Individual giving and volunteering</w:t>
      </w:r>
    </w:p>
    <w:p w:rsidR="003248BA" w:rsidRPr="0043575E" w:rsidRDefault="00634F7F" w:rsidP="00567D33">
      <w:pPr>
        <w:pStyle w:val="ListParagraph"/>
        <w:numPr>
          <w:ilvl w:val="0"/>
          <w:numId w:val="7"/>
        </w:numPr>
        <w:spacing w:after="120" w:line="240" w:lineRule="auto"/>
        <w:ind w:left="720"/>
        <w:contextualSpacing w:val="0"/>
        <w:rPr>
          <w:rFonts w:cs="Arial"/>
          <w:i/>
          <w:color w:val="000000" w:themeColor="text1"/>
          <w:sz w:val="24"/>
          <w:szCs w:val="24"/>
        </w:rPr>
      </w:pPr>
      <w:r w:rsidRPr="0043575E">
        <w:rPr>
          <w:rFonts w:cs="Arial"/>
          <w:i/>
          <w:color w:val="000000" w:themeColor="text1"/>
          <w:sz w:val="24"/>
          <w:szCs w:val="24"/>
        </w:rPr>
        <w:lastRenderedPageBreak/>
        <w:t>Giving Australia 2016 Literature review summary report</w:t>
      </w:r>
    </w:p>
    <w:p w:rsidR="003248BA" w:rsidRPr="0043575E" w:rsidRDefault="00634F7F" w:rsidP="00567D33">
      <w:pPr>
        <w:pStyle w:val="ListParagraph"/>
        <w:numPr>
          <w:ilvl w:val="0"/>
          <w:numId w:val="7"/>
        </w:numPr>
        <w:spacing w:after="120" w:line="240" w:lineRule="auto"/>
        <w:ind w:left="720"/>
        <w:contextualSpacing w:val="0"/>
        <w:rPr>
          <w:rFonts w:cs="Arial"/>
          <w:i/>
          <w:color w:val="000000" w:themeColor="text1"/>
          <w:sz w:val="24"/>
          <w:szCs w:val="24"/>
        </w:rPr>
      </w:pPr>
      <w:r w:rsidRPr="0043575E">
        <w:rPr>
          <w:rFonts w:cs="Arial"/>
          <w:i/>
          <w:color w:val="000000" w:themeColor="text1"/>
          <w:sz w:val="24"/>
          <w:szCs w:val="24"/>
        </w:rPr>
        <w:t>Giving Australia 2016 Literature review</w:t>
      </w:r>
    </w:p>
    <w:p w:rsidR="00B0689F" w:rsidRPr="00B0689F" w:rsidRDefault="00634F7F" w:rsidP="00735DDF">
      <w:pPr>
        <w:spacing w:before="120" w:after="240" w:line="240" w:lineRule="auto"/>
        <w:rPr>
          <w:rStyle w:val="Hyperlink"/>
          <w:rFonts w:ascii="Century Gothic" w:hAnsi="Century Gothic" w:cs="Arial"/>
          <w:sz w:val="24"/>
          <w:szCs w:val="24"/>
          <w:u w:val="none"/>
        </w:rPr>
      </w:pPr>
      <w:r w:rsidRPr="0043575E">
        <w:rPr>
          <w:rFonts w:ascii="Century Gothic" w:hAnsi="Century Gothic" w:cs="Arial"/>
          <w:sz w:val="24"/>
          <w:szCs w:val="24"/>
        </w:rPr>
        <w:t>For more information:</w:t>
      </w:r>
    </w:p>
    <w:p w:rsidR="00634F7F" w:rsidRPr="0043575E" w:rsidRDefault="00437320" w:rsidP="0078712A">
      <w:pPr>
        <w:spacing w:after="0" w:line="240" w:lineRule="auto"/>
        <w:rPr>
          <w:rFonts w:cs="Arial"/>
          <w:color w:val="000000" w:themeColor="text1"/>
          <w:sz w:val="24"/>
          <w:szCs w:val="24"/>
        </w:rPr>
      </w:pPr>
      <w:hyperlink r:id="rId9" w:history="1">
        <w:r w:rsidR="00634F7F" w:rsidRPr="0043575E">
          <w:rPr>
            <w:rFonts w:cs="Arial"/>
            <w:color w:val="000000" w:themeColor="text1"/>
            <w:sz w:val="24"/>
            <w:szCs w:val="24"/>
            <w:u w:val="single"/>
          </w:rPr>
          <w:t>The Australian Centre for Philanthropy and Nonprofit Studies</w:t>
        </w:r>
      </w:hyperlink>
    </w:p>
    <w:p w:rsidR="00634F7F" w:rsidRPr="0043575E" w:rsidRDefault="00634F7F" w:rsidP="00735DDF">
      <w:pPr>
        <w:spacing w:after="120" w:line="240" w:lineRule="auto"/>
        <w:rPr>
          <w:rFonts w:cs="Arial"/>
          <w:color w:val="000000" w:themeColor="text1"/>
          <w:sz w:val="24"/>
          <w:szCs w:val="24"/>
        </w:rPr>
      </w:pPr>
      <w:r w:rsidRPr="0043575E">
        <w:rPr>
          <w:rFonts w:cs="Arial"/>
          <w:color w:val="000000" w:themeColor="text1"/>
          <w:sz w:val="24"/>
          <w:szCs w:val="24"/>
        </w:rPr>
        <w:t>QUT | 07 3138 1020</w:t>
      </w:r>
    </w:p>
    <w:p w:rsidR="003248BA" w:rsidRPr="0043575E" w:rsidRDefault="00437320" w:rsidP="0078712A">
      <w:pPr>
        <w:spacing w:after="0" w:line="240" w:lineRule="auto"/>
        <w:rPr>
          <w:rFonts w:cs="Arial"/>
          <w:color w:val="000000" w:themeColor="text1"/>
          <w:sz w:val="24"/>
          <w:szCs w:val="24"/>
        </w:rPr>
      </w:pPr>
      <w:hyperlink r:id="rId10" w:history="1">
        <w:r w:rsidR="00634F7F" w:rsidRPr="0043575E">
          <w:rPr>
            <w:rFonts w:cs="Arial"/>
            <w:color w:val="000000" w:themeColor="text1"/>
            <w:sz w:val="24"/>
            <w:szCs w:val="24"/>
            <w:u w:val="single"/>
          </w:rPr>
          <w:t>Centre for Social Impact Swinburne</w:t>
        </w:r>
      </w:hyperlink>
    </w:p>
    <w:p w:rsidR="003248BA" w:rsidRPr="0043575E" w:rsidRDefault="00634F7F" w:rsidP="00735DDF">
      <w:pPr>
        <w:spacing w:after="120" w:line="240" w:lineRule="auto"/>
        <w:rPr>
          <w:rFonts w:cs="Arial"/>
          <w:color w:val="000000" w:themeColor="text1"/>
          <w:sz w:val="24"/>
          <w:szCs w:val="24"/>
        </w:rPr>
      </w:pPr>
      <w:r w:rsidRPr="0043575E">
        <w:rPr>
          <w:rFonts w:cs="Arial"/>
          <w:color w:val="000000" w:themeColor="text1"/>
          <w:sz w:val="24"/>
          <w:szCs w:val="24"/>
        </w:rPr>
        <w:t>Swinburne University of Technology | 03 9214 8000</w:t>
      </w:r>
    </w:p>
    <w:p w:rsidR="003248BA" w:rsidRPr="0043575E" w:rsidRDefault="00437320" w:rsidP="0078712A">
      <w:pPr>
        <w:spacing w:after="0" w:line="240" w:lineRule="auto"/>
        <w:rPr>
          <w:rFonts w:cs="Arial"/>
          <w:color w:val="000000" w:themeColor="text1"/>
          <w:sz w:val="24"/>
          <w:szCs w:val="24"/>
        </w:rPr>
      </w:pPr>
      <w:hyperlink r:id="rId11" w:history="1">
        <w:r w:rsidR="00634F7F" w:rsidRPr="0043575E">
          <w:rPr>
            <w:rFonts w:cs="Arial"/>
            <w:color w:val="000000" w:themeColor="text1"/>
            <w:sz w:val="24"/>
            <w:szCs w:val="24"/>
            <w:u w:val="single"/>
          </w:rPr>
          <w:t>Centre for Corporate Public Affairs</w:t>
        </w:r>
      </w:hyperlink>
      <w:r w:rsidR="00634F7F" w:rsidRPr="0043575E">
        <w:rPr>
          <w:rFonts w:cs="Arial"/>
          <w:color w:val="000000" w:themeColor="text1"/>
          <w:sz w:val="24"/>
          <w:szCs w:val="24"/>
        </w:rPr>
        <w:t xml:space="preserve"> | 02 8272 5101</w:t>
      </w:r>
    </w:p>
    <w:p w:rsidR="00385626" w:rsidRPr="0043575E" w:rsidRDefault="00634F7F" w:rsidP="00735DDF">
      <w:pPr>
        <w:spacing w:before="240" w:after="0" w:line="240" w:lineRule="auto"/>
        <w:jc w:val="center"/>
        <w:rPr>
          <w:rFonts w:cs="Arial"/>
          <w:color w:val="000000" w:themeColor="text1"/>
          <w:sz w:val="24"/>
          <w:szCs w:val="24"/>
        </w:rPr>
      </w:pPr>
      <w:r w:rsidRPr="0043575E">
        <w:rPr>
          <w:rFonts w:cs="Arial"/>
          <w:color w:val="000000" w:themeColor="text1"/>
          <w:sz w:val="24"/>
          <w:szCs w:val="24"/>
        </w:rPr>
        <w:t xml:space="preserve">Funded by the Australian Government Department of Social Services. Go to </w:t>
      </w:r>
      <w:hyperlink r:id="rId12" w:tooltip="www.dss.gov.au" w:history="1">
        <w:r w:rsidRPr="0043575E">
          <w:rPr>
            <w:rFonts w:cs="Arial"/>
            <w:color w:val="000000" w:themeColor="text1"/>
            <w:sz w:val="24"/>
            <w:szCs w:val="24"/>
            <w:u w:val="single"/>
          </w:rPr>
          <w:t>www.dss.gov.au</w:t>
        </w:r>
      </w:hyperlink>
      <w:r w:rsidRPr="0043575E">
        <w:rPr>
          <w:rFonts w:cs="Arial"/>
          <w:color w:val="000000" w:themeColor="text1"/>
          <w:sz w:val="24"/>
          <w:szCs w:val="24"/>
        </w:rPr>
        <w:t xml:space="preserve"> for more information.</w:t>
      </w:r>
    </w:p>
    <w:p w:rsidR="006D542A" w:rsidRPr="0078712A" w:rsidRDefault="006D542A" w:rsidP="004B21CA">
      <w:pPr>
        <w:spacing w:before="240"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>
        <w:rPr>
          <w:noProof/>
          <w:lang w:val="en-AU" w:eastAsia="en-AU"/>
        </w:rPr>
        <mc:AlternateContent>
          <mc:Choice Requires="wpg">
            <w:drawing>
              <wp:inline distT="0" distB="0" distL="0" distR="0">
                <wp:extent cx="6285600" cy="1332000"/>
                <wp:effectExtent l="0" t="0" r="1270" b="1905"/>
                <wp:docPr id="11" name="Group 11" descr="This image is a collection of logos for organisations that were involved in producing or supporting Giving Australia 2016.  Logos include: The Australian Centre for Philanthropy and Nonprofit Studies, Queensland University of Technology; The Centre for Corporate Public Affairs; The Centre for Social Impact - Swunburne University of Technology; Fundraising Institute Australia; Foundation for Rural and Regional Renewal; Philanthropy Australia; and Volunteering Australia." title="Footer image - organisation logos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5600" cy="1332000"/>
                          <a:chOff x="0" y="85725"/>
                          <a:chExt cx="5343525" cy="1133475"/>
                        </a:xfrm>
                      </wpg:grpSpPr>
                      <pic:pic xmlns:pic="http://schemas.openxmlformats.org/drawingml/2006/picture">
                        <pic:nvPicPr>
                          <pic:cNvPr id="13" name="Picture 1" descr="This is the logo of the Australian Centre for Philanthropy and Nonprofit Studies at the QUT Business School." title="QUT Business School logo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250" y="152400"/>
                            <a:ext cx="1571625" cy="295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4" name="Picture 320" title="thecentre logo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95500" y="85725"/>
                            <a:ext cx="723900" cy="466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5" name="Picture 321" title="The Centre for Social Impact Swinburne University Logo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3701" b="195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410075" y="85725"/>
                            <a:ext cx="933450" cy="361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6" name="Picture 322" title="The Centre for Social Impact Swinburne University Logo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71850" y="85725"/>
                            <a:ext cx="762000" cy="381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7" name="Picture 323" title="Fundraising Institute Australia logo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809625"/>
                            <a:ext cx="638175" cy="381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8" name="Picture 324" title="Foundation for Rural and Regional Renewal Logo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089" r="4736" b="2328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23975" y="762000"/>
                            <a:ext cx="77152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9" name="Picture 325" title="Philanthropy Australia Logo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67025" y="676275"/>
                            <a:ext cx="714375" cy="542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20" name="Picture 326" title="Volunteering Australia Logo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86250" y="762000"/>
                            <a:ext cx="91440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 xmlns:w16se="http://schemas.microsoft.com/office/word/2015/wordml/symex">
            <w:pict>
              <v:group w14:anchorId="687281AC" id="Group 11" o:spid="_x0000_s1026" alt="Title: Footer image - organisation logos - Description: This image is a collection of logos for organisations that were involved in producing or supporting Giving Australia 2016.  Logos include: The Australian Centre for Philanthropy and Nonprofit Studies, Queensland University of Technology; The Centre for Corporate Public Affairs; The Centre for Social Impact - Swunburne University of Technology; Fundraising Institute Australia; Foundation for Rural and Regional Renewal; Philanthropy Australia; and Volunteering Australia." style="width:494.95pt;height:104.9pt;mso-position-horizontal-relative:char;mso-position-vertical-relative:line" coordorigin=",857" coordsize="53435,1133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alt="This is the logo of the Australian Centre for Philanthropy and Nonprofit Studies at the QUT Business School." style="position:absolute;left:952;top:1524;width:15716;height:2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">
                  <v:imagedata r:id="rId21" o:title="This is the logo of the Australian Centre for Philanthropy and Nonprofit Studies at the QUT Business School"/>
                  <v:path arrowok="t"/>
                </v:shape>
                <v:shape id="Picture 320" o:spid="_x0000_s1028" type="#_x0000_t75" style="position:absolute;left:20955;top:857;width:7239;height:4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">
                  <v:imagedata r:id="rId22" o:title=""/>
                  <v:path arrowok="t"/>
                </v:shape>
                <v:shape id="Picture 321" o:spid="_x0000_s1029" type="#_x0000_t75" style="position:absolute;left:44100;top:857;width:9335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">
                  <v:imagedata r:id="rId23" o:title="" croptop="8979f" cropbottom="12783f"/>
                  <v:path arrowok="t"/>
                </v:shape>
                <v:shape id="Picture 322" o:spid="_x0000_s1030" type="#_x0000_t75" style="position:absolute;left:33718;top:857;width:7620;height:3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">
                  <v:imagedata r:id="rId24" o:title=""/>
                  <v:path arrowok="t"/>
                </v:shape>
                <v:shape id="Picture 323" o:spid="_x0000_s1031" type="#_x0000_t75" style="position:absolute;top:8096;width:6381;height:3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">
                  <v:imagedata r:id="rId25" o:title=""/>
                  <v:path arrowok="t"/>
                </v:shape>
                <v:shape id="Picture 324" o:spid="_x0000_s1032" type="#_x0000_t75" style="position:absolute;left:13239;top:7620;width:7716;height:4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">
                  <v:imagedata r:id="rId26" o:title="" cropbottom="15257f" cropleft="34137f" cropright="3104f"/>
                  <v:path arrowok="t"/>
                </v:shape>
                <v:shape id="Picture 325" o:spid="_x0000_s1033" type="#_x0000_t75" style="position:absolute;left:28670;top:6762;width:7144;height:54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">
                  <v:imagedata r:id="rId27" o:title=""/>
                  <v:path arrowok="t"/>
                </v:shape>
                <v:shape id="Picture 326" o:spid="_x0000_s1034" type="#_x0000_t75" style="position:absolute;left:42862;top:7620;width:9144;height:4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">
                  <v:imagedata r:id="rId28" o:title=""/>
                  <v:path arrowok="t"/>
                </v:shape>
                <w10:anchorlock/>
              </v:group>
            </w:pict>
          </mc:Fallback>
        </mc:AlternateContent>
      </w:r>
    </w:p>
    <w:sectPr w:rsidR="006D542A" w:rsidRPr="0078712A" w:rsidSect="00796BC7">
      <w:headerReference w:type="default" r:id="rId29"/>
      <w:headerReference w:type="first" r:id="rId30"/>
      <w:pgSz w:w="12240" w:h="15840"/>
      <w:pgMar w:top="1440" w:right="1440" w:bottom="1440" w:left="1440" w:header="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0FC" w:rsidRDefault="002730FC" w:rsidP="006C7502">
      <w:pPr>
        <w:spacing w:after="0" w:line="240" w:lineRule="auto"/>
      </w:pPr>
      <w:r>
        <w:separator/>
      </w:r>
    </w:p>
  </w:endnote>
  <w:endnote w:type="continuationSeparator" w:id="0">
    <w:p w:rsidR="002730FC" w:rsidRDefault="002730FC" w:rsidP="006C7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0FC" w:rsidRDefault="002730FC" w:rsidP="006C7502">
      <w:pPr>
        <w:spacing w:after="0" w:line="240" w:lineRule="auto"/>
      </w:pPr>
      <w:r>
        <w:separator/>
      </w:r>
    </w:p>
  </w:footnote>
  <w:footnote w:type="continuationSeparator" w:id="0">
    <w:p w:rsidR="002730FC" w:rsidRDefault="002730FC" w:rsidP="006C7502">
      <w:pPr>
        <w:spacing w:after="0" w:line="240" w:lineRule="auto"/>
      </w:pPr>
      <w:r>
        <w:continuationSeparator/>
      </w:r>
    </w:p>
  </w:footnote>
  <w:footnote w:id="1">
    <w:p w:rsidR="006C7502" w:rsidRPr="009D4C53" w:rsidRDefault="006C7502">
      <w:pPr>
        <w:pStyle w:val="FootnoteText"/>
        <w:rPr>
          <w:sz w:val="16"/>
          <w:szCs w:val="16"/>
        </w:rPr>
      </w:pPr>
      <w:r w:rsidRPr="009D4C53">
        <w:rPr>
          <w:rStyle w:val="FootnoteReference"/>
          <w:sz w:val="16"/>
          <w:szCs w:val="16"/>
        </w:rPr>
        <w:t>1</w:t>
      </w:r>
      <w:r w:rsidRPr="009D4C53">
        <w:rPr>
          <w:sz w:val="16"/>
          <w:szCs w:val="16"/>
        </w:rPr>
        <w:t xml:space="preserve"> </w:t>
      </w:r>
      <w:r w:rsidRPr="009D4C53">
        <w:rPr>
          <w:rFonts w:cs="Arial"/>
          <w:color w:val="000000" w:themeColor="text1"/>
          <w:sz w:val="16"/>
          <w:szCs w:val="16"/>
        </w:rPr>
        <w:t xml:space="preserve">Remember a Charity. 2015. </w:t>
      </w:r>
      <w:hyperlink r:id="rId1" w:tooltip="http://www.rememberacharity.org.uk/about-us/" w:history="1">
        <w:r w:rsidRPr="009D4C53">
          <w:rPr>
            <w:rStyle w:val="Hyperlink"/>
            <w:rFonts w:cs="Arial"/>
            <w:color w:val="000000" w:themeColor="text1"/>
            <w:sz w:val="16"/>
            <w:szCs w:val="16"/>
          </w:rPr>
          <w:t>http://www.rememberacharity.org.uk/about-us/</w:t>
        </w:r>
      </w:hyperlink>
    </w:p>
  </w:footnote>
  <w:footnote w:id="2">
    <w:p w:rsidR="006C7502" w:rsidRPr="009D4C53" w:rsidRDefault="006C7502">
      <w:pPr>
        <w:pStyle w:val="FootnoteText"/>
        <w:rPr>
          <w:sz w:val="16"/>
          <w:szCs w:val="16"/>
        </w:rPr>
      </w:pPr>
      <w:r w:rsidRPr="009D4C53">
        <w:rPr>
          <w:rStyle w:val="FootnoteReference"/>
          <w:sz w:val="16"/>
          <w:szCs w:val="16"/>
        </w:rPr>
        <w:t>2</w:t>
      </w:r>
      <w:r w:rsidRPr="009D4C53">
        <w:rPr>
          <w:sz w:val="16"/>
          <w:szCs w:val="16"/>
        </w:rPr>
        <w:t xml:space="preserve"> </w:t>
      </w:r>
      <w:r w:rsidRPr="009D4C53">
        <w:rPr>
          <w:rFonts w:cs="Arial"/>
          <w:color w:val="000000" w:themeColor="text1"/>
          <w:sz w:val="16"/>
          <w:szCs w:val="16"/>
        </w:rPr>
        <w:t xml:space="preserve">James III, Russell N. 2009. "Health, wealth, and charitable estate planning: A longitudinal examination of testamentary charitable giving plans." </w:t>
      </w:r>
      <w:r w:rsidRPr="009D4C53">
        <w:rPr>
          <w:rFonts w:cs="Arial"/>
          <w:i/>
          <w:color w:val="000000" w:themeColor="text1"/>
          <w:sz w:val="16"/>
          <w:szCs w:val="16"/>
        </w:rPr>
        <w:t xml:space="preserve">Nonprofit and Voluntary Sector Quarterly 38 </w:t>
      </w:r>
      <w:r w:rsidRPr="009D4C53">
        <w:rPr>
          <w:rFonts w:cs="Arial"/>
          <w:color w:val="000000" w:themeColor="text1"/>
          <w:sz w:val="16"/>
          <w:szCs w:val="16"/>
        </w:rPr>
        <w:t>(6): 1026-1043. doi: 10.1177/0899764008323860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BC7" w:rsidRDefault="00796BC7" w:rsidP="00796BC7">
    <w:pPr>
      <w:pStyle w:val="Header"/>
      <w:spacing w:after="120"/>
      <w:ind w:left="-1440"/>
    </w:pPr>
    <w:r w:rsidRPr="00796BC7">
      <w:rPr>
        <w:noProof/>
        <w:lang w:val="en-AU" w:eastAsia="en-AU"/>
      </w:rPr>
      <w:drawing>
        <wp:inline distT="0" distB="0" distL="0" distR="0">
          <wp:extent cx="8344210" cy="1051560"/>
          <wp:effectExtent l="0" t="0" r="0" b="0"/>
          <wp:docPr id="51" name="Picture 51" title="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Shared\Evening\2017\03 March\23 Mar\Giving Australia 2016 Factsheet - Charitable bequests - Copy\word\media\image14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44210" cy="1051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BC7" w:rsidRDefault="00796BC7" w:rsidP="00796BC7">
    <w:pPr>
      <w:pStyle w:val="Header"/>
      <w:ind w:left="-1440"/>
    </w:pPr>
    <w:r>
      <w:rPr>
        <w:noProof/>
        <w:lang w:val="en-AU" w:eastAsia="en-AU"/>
      </w:rPr>
      <w:drawing>
        <wp:inline distT="0" distB="0" distL="0" distR="0">
          <wp:extent cx="7770139" cy="2377440"/>
          <wp:effectExtent l="0" t="0" r="2540" b="3810"/>
          <wp:docPr id="22" name="Picture 22" title="Header 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0139" cy="2377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D1C42"/>
    <w:multiLevelType w:val="hybridMultilevel"/>
    <w:tmpl w:val="680E3788"/>
    <w:lvl w:ilvl="0" w:tplc="04090009">
      <w:start w:val="1"/>
      <w:numFmt w:val="bullet"/>
      <w:lvlText w:val=""/>
      <w:lvlJc w:val="left"/>
      <w:pPr>
        <w:ind w:left="8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">
    <w:nsid w:val="0EC37284"/>
    <w:multiLevelType w:val="hybridMultilevel"/>
    <w:tmpl w:val="02469564"/>
    <w:lvl w:ilvl="0" w:tplc="04090009">
      <w:start w:val="1"/>
      <w:numFmt w:val="bullet"/>
      <w:lvlText w:val=""/>
      <w:lvlJc w:val="left"/>
      <w:pPr>
        <w:ind w:left="8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">
    <w:nsid w:val="2B2F6801"/>
    <w:multiLevelType w:val="hybridMultilevel"/>
    <w:tmpl w:val="6B3C7974"/>
    <w:lvl w:ilvl="0" w:tplc="04090009">
      <w:start w:val="1"/>
      <w:numFmt w:val="bullet"/>
      <w:lvlText w:val=""/>
      <w:lvlJc w:val="left"/>
      <w:pPr>
        <w:ind w:left="8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>
    <w:nsid w:val="60A97C8F"/>
    <w:multiLevelType w:val="hybridMultilevel"/>
    <w:tmpl w:val="7BE8EE14"/>
    <w:lvl w:ilvl="0" w:tplc="B0FAFF0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5ECCF3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2F3772"/>
    <w:multiLevelType w:val="hybridMultilevel"/>
    <w:tmpl w:val="BAF832B6"/>
    <w:lvl w:ilvl="0" w:tplc="04090009">
      <w:start w:val="1"/>
      <w:numFmt w:val="bullet"/>
      <w:lvlText w:val=""/>
      <w:lvlJc w:val="left"/>
      <w:pPr>
        <w:ind w:left="8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">
    <w:nsid w:val="6C3E4F00"/>
    <w:multiLevelType w:val="hybridMultilevel"/>
    <w:tmpl w:val="DFD453AE"/>
    <w:lvl w:ilvl="0" w:tplc="04090009">
      <w:start w:val="1"/>
      <w:numFmt w:val="bullet"/>
      <w:lvlText w:val=""/>
      <w:lvlJc w:val="left"/>
      <w:pPr>
        <w:ind w:left="8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6">
    <w:nsid w:val="739A3918"/>
    <w:multiLevelType w:val="hybridMultilevel"/>
    <w:tmpl w:val="3F0C0A24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F7F"/>
    <w:rsid w:val="00064B79"/>
    <w:rsid w:val="000A3938"/>
    <w:rsid w:val="00172FBB"/>
    <w:rsid w:val="00200205"/>
    <w:rsid w:val="002730FC"/>
    <w:rsid w:val="002C6F92"/>
    <w:rsid w:val="003248BA"/>
    <w:rsid w:val="00385626"/>
    <w:rsid w:val="00415B22"/>
    <w:rsid w:val="0043575E"/>
    <w:rsid w:val="00437320"/>
    <w:rsid w:val="004B21CA"/>
    <w:rsid w:val="004D4BFF"/>
    <w:rsid w:val="00520A78"/>
    <w:rsid w:val="00567D33"/>
    <w:rsid w:val="005D22FC"/>
    <w:rsid w:val="00616BEF"/>
    <w:rsid w:val="00634F7F"/>
    <w:rsid w:val="006C7502"/>
    <w:rsid w:val="006D542A"/>
    <w:rsid w:val="00735DDF"/>
    <w:rsid w:val="007440D4"/>
    <w:rsid w:val="0078712A"/>
    <w:rsid w:val="00796BC7"/>
    <w:rsid w:val="00857C33"/>
    <w:rsid w:val="00871DC8"/>
    <w:rsid w:val="008E0F76"/>
    <w:rsid w:val="009040B5"/>
    <w:rsid w:val="009D4C53"/>
    <w:rsid w:val="00AE3721"/>
    <w:rsid w:val="00B0689F"/>
    <w:rsid w:val="00B158A9"/>
    <w:rsid w:val="00B864F5"/>
    <w:rsid w:val="00BE6E05"/>
    <w:rsid w:val="00D34E26"/>
    <w:rsid w:val="00E36080"/>
    <w:rsid w:val="00EB1004"/>
    <w:rsid w:val="00F709D6"/>
    <w:rsid w:val="00FE4B2A"/>
    <w:rsid w:val="00FE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75E"/>
    <w:rPr>
      <w:rFonts w:ascii="Calibri Light" w:hAnsi="Calibri Light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575E"/>
    <w:pPr>
      <w:spacing w:after="120" w:line="240" w:lineRule="auto"/>
      <w:outlineLvl w:val="0"/>
    </w:pPr>
    <w:rPr>
      <w:rFonts w:ascii="Century Gothic" w:hAnsi="Century Gothic" w:cs="Arial"/>
      <w:sz w:val="28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B0689F"/>
    <w:pPr>
      <w:spacing w:before="120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actSheetTitle">
    <w:name w:val="Fact Sheet Title"/>
    <w:basedOn w:val="Normal"/>
    <w:qFormat/>
    <w:rsid w:val="00B0689F"/>
    <w:pPr>
      <w:spacing w:after="200" w:line="276" w:lineRule="auto"/>
    </w:pPr>
    <w:rPr>
      <w:rFonts w:ascii="Century Gothic" w:eastAsia="Calibri" w:hAnsi="Century Gothic" w:cs="Times New Roman"/>
      <w:b/>
      <w:sz w:val="28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43575E"/>
    <w:rPr>
      <w:rFonts w:ascii="Century Gothic" w:hAnsi="Century Gothic" w:cs="Arial"/>
      <w:sz w:val="28"/>
      <w:szCs w:val="28"/>
    </w:rPr>
  </w:style>
  <w:style w:type="paragraph" w:customStyle="1" w:styleId="GivingReportTableTitle">
    <w:name w:val="Giving Report Table Title"/>
    <w:basedOn w:val="Normal"/>
    <w:qFormat/>
    <w:rsid w:val="00B0689F"/>
    <w:pPr>
      <w:spacing w:after="200" w:line="276" w:lineRule="auto"/>
    </w:pPr>
    <w:rPr>
      <w:rFonts w:ascii="Century Gothic" w:eastAsia="Calibri" w:hAnsi="Century Gothic" w:cs="Times New Roman"/>
      <w:b/>
      <w:sz w:val="18"/>
      <w:lang w:val="en-AU"/>
    </w:rPr>
  </w:style>
  <w:style w:type="table" w:customStyle="1" w:styleId="ListTable6Colorful-Accent21">
    <w:name w:val="List Table 6 Colorful - Accent 21"/>
    <w:basedOn w:val="TableNormal"/>
    <w:uiPriority w:val="51"/>
    <w:rsid w:val="00634F7F"/>
    <w:pPr>
      <w:spacing w:after="0" w:line="240" w:lineRule="auto"/>
    </w:pPr>
    <w:rPr>
      <w:rFonts w:ascii="Calibri" w:eastAsia="Calibri" w:hAnsi="Calibri" w:cs="Times New Roman"/>
      <w:color w:val="11B1EA"/>
      <w:sz w:val="20"/>
      <w:szCs w:val="20"/>
      <w:lang w:val="en-AU" w:eastAsia="en-AU"/>
    </w:rPr>
    <w:tblPr>
      <w:tblStyleRowBandSize w:val="1"/>
      <w:tblStyleColBandSize w:val="1"/>
      <w:tblBorders>
        <w:top w:val="single" w:sz="4" w:space="0" w:color="5ECCF3"/>
        <w:bottom w:val="single" w:sz="4" w:space="0" w:color="5ECCF3"/>
      </w:tblBorders>
    </w:tblPr>
    <w:tblStylePr w:type="firstRow">
      <w:rPr>
        <w:b/>
        <w:bCs/>
      </w:rPr>
      <w:tblPr/>
      <w:tcPr>
        <w:tcBorders>
          <w:bottom w:val="single" w:sz="4" w:space="0" w:color="5ECCF3"/>
        </w:tcBorders>
      </w:tcPr>
    </w:tblStylePr>
    <w:tblStylePr w:type="lastRow">
      <w:rPr>
        <w:b/>
        <w:bCs/>
      </w:rPr>
      <w:tblPr/>
      <w:tcPr>
        <w:tcBorders>
          <w:top w:val="double" w:sz="4" w:space="0" w:color="5ECCF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F4FC"/>
      </w:tcPr>
    </w:tblStylePr>
    <w:tblStylePr w:type="band1Horz">
      <w:tblPr/>
      <w:tcPr>
        <w:shd w:val="clear" w:color="auto" w:fill="DEF4FC"/>
      </w:tcPr>
    </w:tblStylePr>
  </w:style>
  <w:style w:type="paragraph" w:customStyle="1" w:styleId="GivingReportTableHeading">
    <w:name w:val="Giving Report Table Heading"/>
    <w:basedOn w:val="Normal"/>
    <w:qFormat/>
    <w:rsid w:val="00634F7F"/>
    <w:pPr>
      <w:keepNext/>
      <w:spacing w:after="0" w:line="240" w:lineRule="auto"/>
    </w:pPr>
    <w:rPr>
      <w:b/>
      <w:color w:val="404040" w:themeColor="text1" w:themeTint="BF"/>
      <w:sz w:val="20"/>
      <w:szCs w:val="20"/>
      <w:lang w:val="en-AU"/>
    </w:rPr>
  </w:style>
  <w:style w:type="paragraph" w:customStyle="1" w:styleId="Tablerowrightaligned">
    <w:name w:val="Table row right aligned"/>
    <w:basedOn w:val="Normal"/>
    <w:link w:val="TablerowrightalignedChar"/>
    <w:qFormat/>
    <w:rsid w:val="00634F7F"/>
    <w:pPr>
      <w:keepNext/>
      <w:spacing w:after="0" w:line="240" w:lineRule="auto"/>
      <w:jc w:val="right"/>
    </w:pPr>
    <w:rPr>
      <w:color w:val="404040" w:themeColor="text1" w:themeTint="BF"/>
      <w:sz w:val="20"/>
      <w:szCs w:val="20"/>
      <w:lang w:val="en-AU"/>
    </w:rPr>
  </w:style>
  <w:style w:type="paragraph" w:customStyle="1" w:styleId="Tablerowleftaligned">
    <w:name w:val="Table row left aligned"/>
    <w:basedOn w:val="Tablerowrightaligned"/>
    <w:link w:val="TablerowleftalignedChar"/>
    <w:qFormat/>
    <w:rsid w:val="00634F7F"/>
    <w:pPr>
      <w:jc w:val="left"/>
    </w:pPr>
  </w:style>
  <w:style w:type="character" w:customStyle="1" w:styleId="TablerowrightalignedChar">
    <w:name w:val="Table row right aligned Char"/>
    <w:basedOn w:val="DefaultParagraphFont"/>
    <w:link w:val="Tablerowrightaligned"/>
    <w:rsid w:val="00634F7F"/>
    <w:rPr>
      <w:rFonts w:ascii="Calibri Light" w:hAnsi="Calibri Light"/>
      <w:color w:val="404040" w:themeColor="text1" w:themeTint="BF"/>
      <w:sz w:val="20"/>
      <w:szCs w:val="20"/>
      <w:lang w:val="en-AU"/>
    </w:rPr>
  </w:style>
  <w:style w:type="character" w:customStyle="1" w:styleId="TablerowleftalignedChar">
    <w:name w:val="Table row left aligned Char"/>
    <w:basedOn w:val="TablerowrightalignedChar"/>
    <w:link w:val="Tablerowleftaligned"/>
    <w:rsid w:val="00634F7F"/>
    <w:rPr>
      <w:rFonts w:ascii="Calibri Light" w:hAnsi="Calibri Light"/>
      <w:color w:val="404040" w:themeColor="text1" w:themeTint="BF"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634F7F"/>
    <w:rPr>
      <w:b/>
      <w:bCs/>
    </w:rPr>
  </w:style>
  <w:style w:type="paragraph" w:customStyle="1" w:styleId="GivingReportFootnote">
    <w:name w:val="Giving Report Footnote"/>
    <w:basedOn w:val="Normal"/>
    <w:qFormat/>
    <w:rsid w:val="00634F7F"/>
    <w:pPr>
      <w:keepNext/>
      <w:spacing w:after="60" w:line="240" w:lineRule="auto"/>
    </w:pPr>
    <w:rPr>
      <w:color w:val="404040" w:themeColor="text1" w:themeTint="BF"/>
      <w:sz w:val="16"/>
      <w:szCs w:val="20"/>
      <w:lang w:val="en-AU"/>
    </w:rPr>
  </w:style>
  <w:style w:type="character" w:styleId="Hyperlink">
    <w:name w:val="Hyperlink"/>
    <w:uiPriority w:val="99"/>
    <w:unhideWhenUsed/>
    <w:rsid w:val="00B0689F"/>
    <w:rPr>
      <w:color w:val="auto"/>
      <w:u w:val="single"/>
    </w:rPr>
  </w:style>
  <w:style w:type="table" w:styleId="TableGrid">
    <w:name w:val="Table Grid"/>
    <w:basedOn w:val="TableNormal"/>
    <w:uiPriority w:val="39"/>
    <w:rsid w:val="00064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E4B2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B0689F"/>
    <w:rPr>
      <w:rFonts w:ascii="Century Gothic" w:hAnsi="Century Gothic" w:cs="Arial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C750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C750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C750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96B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BC7"/>
    <w:rPr>
      <w:rFonts w:ascii="Calibri Light" w:hAnsi="Calibri Light"/>
    </w:rPr>
  </w:style>
  <w:style w:type="paragraph" w:styleId="Footer">
    <w:name w:val="footer"/>
    <w:basedOn w:val="Normal"/>
    <w:link w:val="FooterChar"/>
    <w:uiPriority w:val="99"/>
    <w:unhideWhenUsed/>
    <w:rsid w:val="00796B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BC7"/>
    <w:rPr>
      <w:rFonts w:ascii="Calibri Light" w:hAnsi="Calibri Ligh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1D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D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75E"/>
    <w:rPr>
      <w:rFonts w:ascii="Calibri Light" w:hAnsi="Calibri Light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575E"/>
    <w:pPr>
      <w:spacing w:after="120" w:line="240" w:lineRule="auto"/>
      <w:outlineLvl w:val="0"/>
    </w:pPr>
    <w:rPr>
      <w:rFonts w:ascii="Century Gothic" w:hAnsi="Century Gothic" w:cs="Arial"/>
      <w:sz w:val="28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B0689F"/>
    <w:pPr>
      <w:spacing w:before="120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actSheetTitle">
    <w:name w:val="Fact Sheet Title"/>
    <w:basedOn w:val="Normal"/>
    <w:qFormat/>
    <w:rsid w:val="00B0689F"/>
    <w:pPr>
      <w:spacing w:after="200" w:line="276" w:lineRule="auto"/>
    </w:pPr>
    <w:rPr>
      <w:rFonts w:ascii="Century Gothic" w:eastAsia="Calibri" w:hAnsi="Century Gothic" w:cs="Times New Roman"/>
      <w:b/>
      <w:sz w:val="28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43575E"/>
    <w:rPr>
      <w:rFonts w:ascii="Century Gothic" w:hAnsi="Century Gothic" w:cs="Arial"/>
      <w:sz w:val="28"/>
      <w:szCs w:val="28"/>
    </w:rPr>
  </w:style>
  <w:style w:type="paragraph" w:customStyle="1" w:styleId="GivingReportTableTitle">
    <w:name w:val="Giving Report Table Title"/>
    <w:basedOn w:val="Normal"/>
    <w:qFormat/>
    <w:rsid w:val="00B0689F"/>
    <w:pPr>
      <w:spacing w:after="200" w:line="276" w:lineRule="auto"/>
    </w:pPr>
    <w:rPr>
      <w:rFonts w:ascii="Century Gothic" w:eastAsia="Calibri" w:hAnsi="Century Gothic" w:cs="Times New Roman"/>
      <w:b/>
      <w:sz w:val="18"/>
      <w:lang w:val="en-AU"/>
    </w:rPr>
  </w:style>
  <w:style w:type="table" w:customStyle="1" w:styleId="ListTable6Colorful-Accent21">
    <w:name w:val="List Table 6 Colorful - Accent 21"/>
    <w:basedOn w:val="TableNormal"/>
    <w:uiPriority w:val="51"/>
    <w:rsid w:val="00634F7F"/>
    <w:pPr>
      <w:spacing w:after="0" w:line="240" w:lineRule="auto"/>
    </w:pPr>
    <w:rPr>
      <w:rFonts w:ascii="Calibri" w:eastAsia="Calibri" w:hAnsi="Calibri" w:cs="Times New Roman"/>
      <w:color w:val="11B1EA"/>
      <w:sz w:val="20"/>
      <w:szCs w:val="20"/>
      <w:lang w:val="en-AU" w:eastAsia="en-AU"/>
    </w:rPr>
    <w:tblPr>
      <w:tblStyleRowBandSize w:val="1"/>
      <w:tblStyleColBandSize w:val="1"/>
      <w:tblBorders>
        <w:top w:val="single" w:sz="4" w:space="0" w:color="5ECCF3"/>
        <w:bottom w:val="single" w:sz="4" w:space="0" w:color="5ECCF3"/>
      </w:tblBorders>
    </w:tblPr>
    <w:tblStylePr w:type="firstRow">
      <w:rPr>
        <w:b/>
        <w:bCs/>
      </w:rPr>
      <w:tblPr/>
      <w:tcPr>
        <w:tcBorders>
          <w:bottom w:val="single" w:sz="4" w:space="0" w:color="5ECCF3"/>
        </w:tcBorders>
      </w:tcPr>
    </w:tblStylePr>
    <w:tblStylePr w:type="lastRow">
      <w:rPr>
        <w:b/>
        <w:bCs/>
      </w:rPr>
      <w:tblPr/>
      <w:tcPr>
        <w:tcBorders>
          <w:top w:val="double" w:sz="4" w:space="0" w:color="5ECCF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F4FC"/>
      </w:tcPr>
    </w:tblStylePr>
    <w:tblStylePr w:type="band1Horz">
      <w:tblPr/>
      <w:tcPr>
        <w:shd w:val="clear" w:color="auto" w:fill="DEF4FC"/>
      </w:tcPr>
    </w:tblStylePr>
  </w:style>
  <w:style w:type="paragraph" w:customStyle="1" w:styleId="GivingReportTableHeading">
    <w:name w:val="Giving Report Table Heading"/>
    <w:basedOn w:val="Normal"/>
    <w:qFormat/>
    <w:rsid w:val="00634F7F"/>
    <w:pPr>
      <w:keepNext/>
      <w:spacing w:after="0" w:line="240" w:lineRule="auto"/>
    </w:pPr>
    <w:rPr>
      <w:b/>
      <w:color w:val="404040" w:themeColor="text1" w:themeTint="BF"/>
      <w:sz w:val="20"/>
      <w:szCs w:val="20"/>
      <w:lang w:val="en-AU"/>
    </w:rPr>
  </w:style>
  <w:style w:type="paragraph" w:customStyle="1" w:styleId="Tablerowrightaligned">
    <w:name w:val="Table row right aligned"/>
    <w:basedOn w:val="Normal"/>
    <w:link w:val="TablerowrightalignedChar"/>
    <w:qFormat/>
    <w:rsid w:val="00634F7F"/>
    <w:pPr>
      <w:keepNext/>
      <w:spacing w:after="0" w:line="240" w:lineRule="auto"/>
      <w:jc w:val="right"/>
    </w:pPr>
    <w:rPr>
      <w:color w:val="404040" w:themeColor="text1" w:themeTint="BF"/>
      <w:sz w:val="20"/>
      <w:szCs w:val="20"/>
      <w:lang w:val="en-AU"/>
    </w:rPr>
  </w:style>
  <w:style w:type="paragraph" w:customStyle="1" w:styleId="Tablerowleftaligned">
    <w:name w:val="Table row left aligned"/>
    <w:basedOn w:val="Tablerowrightaligned"/>
    <w:link w:val="TablerowleftalignedChar"/>
    <w:qFormat/>
    <w:rsid w:val="00634F7F"/>
    <w:pPr>
      <w:jc w:val="left"/>
    </w:pPr>
  </w:style>
  <w:style w:type="character" w:customStyle="1" w:styleId="TablerowrightalignedChar">
    <w:name w:val="Table row right aligned Char"/>
    <w:basedOn w:val="DefaultParagraphFont"/>
    <w:link w:val="Tablerowrightaligned"/>
    <w:rsid w:val="00634F7F"/>
    <w:rPr>
      <w:rFonts w:ascii="Calibri Light" w:hAnsi="Calibri Light"/>
      <w:color w:val="404040" w:themeColor="text1" w:themeTint="BF"/>
      <w:sz w:val="20"/>
      <w:szCs w:val="20"/>
      <w:lang w:val="en-AU"/>
    </w:rPr>
  </w:style>
  <w:style w:type="character" w:customStyle="1" w:styleId="TablerowleftalignedChar">
    <w:name w:val="Table row left aligned Char"/>
    <w:basedOn w:val="TablerowrightalignedChar"/>
    <w:link w:val="Tablerowleftaligned"/>
    <w:rsid w:val="00634F7F"/>
    <w:rPr>
      <w:rFonts w:ascii="Calibri Light" w:hAnsi="Calibri Light"/>
      <w:color w:val="404040" w:themeColor="text1" w:themeTint="BF"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634F7F"/>
    <w:rPr>
      <w:b/>
      <w:bCs/>
    </w:rPr>
  </w:style>
  <w:style w:type="paragraph" w:customStyle="1" w:styleId="GivingReportFootnote">
    <w:name w:val="Giving Report Footnote"/>
    <w:basedOn w:val="Normal"/>
    <w:qFormat/>
    <w:rsid w:val="00634F7F"/>
    <w:pPr>
      <w:keepNext/>
      <w:spacing w:after="60" w:line="240" w:lineRule="auto"/>
    </w:pPr>
    <w:rPr>
      <w:color w:val="404040" w:themeColor="text1" w:themeTint="BF"/>
      <w:sz w:val="16"/>
      <w:szCs w:val="20"/>
      <w:lang w:val="en-AU"/>
    </w:rPr>
  </w:style>
  <w:style w:type="character" w:styleId="Hyperlink">
    <w:name w:val="Hyperlink"/>
    <w:uiPriority w:val="99"/>
    <w:unhideWhenUsed/>
    <w:rsid w:val="00B0689F"/>
    <w:rPr>
      <w:color w:val="auto"/>
      <w:u w:val="single"/>
    </w:rPr>
  </w:style>
  <w:style w:type="table" w:styleId="TableGrid">
    <w:name w:val="Table Grid"/>
    <w:basedOn w:val="TableNormal"/>
    <w:uiPriority w:val="39"/>
    <w:rsid w:val="00064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E4B2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B0689F"/>
    <w:rPr>
      <w:rFonts w:ascii="Century Gothic" w:hAnsi="Century Gothic" w:cs="Arial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C750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C750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C750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96B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BC7"/>
    <w:rPr>
      <w:rFonts w:ascii="Calibri Light" w:hAnsi="Calibri Light"/>
    </w:rPr>
  </w:style>
  <w:style w:type="paragraph" w:styleId="Footer">
    <w:name w:val="footer"/>
    <w:basedOn w:val="Normal"/>
    <w:link w:val="FooterChar"/>
    <w:uiPriority w:val="99"/>
    <w:unhideWhenUsed/>
    <w:rsid w:val="00796B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BC7"/>
    <w:rPr>
      <w:rFonts w:ascii="Calibri Light" w:hAnsi="Calibri Ligh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1D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D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mmunitybusinesspartnership.gov.au/about/research-projects/" TargetMode="External"/><Relationship Id="rId13" Type="http://schemas.openxmlformats.org/officeDocument/2006/relationships/image" Target="media/image1.jpeg"/><Relationship Id="rId18" Type="http://schemas.openxmlformats.org/officeDocument/2006/relationships/image" Target="media/image6.png"/><Relationship Id="rId26" Type="http://schemas.openxmlformats.org/officeDocument/2006/relationships/image" Target="media/image14.png"/><Relationship Id="rId3" Type="http://schemas.microsoft.com/office/2007/relationships/stylesWithEffects" Target="stylesWithEffects.xml"/><Relationship Id="rId21" Type="http://schemas.openxmlformats.org/officeDocument/2006/relationships/image" Target="media/image9.jpeg"/><Relationship Id="rId7" Type="http://schemas.openxmlformats.org/officeDocument/2006/relationships/endnotes" Target="endnotes.xml"/><Relationship Id="rId12" Type="http://schemas.openxmlformats.org/officeDocument/2006/relationships/hyperlink" Target="http://www.dss.gov.au/" TargetMode="External"/><Relationship Id="rId17" Type="http://schemas.openxmlformats.org/officeDocument/2006/relationships/image" Target="media/image5.png"/><Relationship Id="rId25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20" Type="http://schemas.openxmlformats.org/officeDocument/2006/relationships/image" Target="media/image8.jpeg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accpa.com.au/" TargetMode="External"/><Relationship Id="rId24" Type="http://schemas.openxmlformats.org/officeDocument/2006/relationships/image" Target="media/image12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image" Target="media/image11.jpeg"/><Relationship Id="rId28" Type="http://schemas.openxmlformats.org/officeDocument/2006/relationships/image" Target="media/image16.jpeg"/><Relationship Id="rId10" Type="http://schemas.openxmlformats.org/officeDocument/2006/relationships/hyperlink" Target="http://www.swinburne.edu.au/research/social-impact/" TargetMode="External"/><Relationship Id="rId19" Type="http://schemas.openxmlformats.org/officeDocument/2006/relationships/image" Target="media/image7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qut.edu.au/business/about/research-centres/australian-centre-for-philanthropy-and-nonprofit-studies" TargetMode="External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ememberacharity.org.uk/about-us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855</Words>
  <Characters>4479</Characters>
  <Application>Microsoft Office Word</Application>
  <DocSecurity>0</DocSecurity>
  <Lines>192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FaHCSIA</Company>
  <LinksUpToDate>false</LinksUpToDate>
  <CharactersWithSpaces>5160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Anil Jaiswal</dc:creator>
  <cp:lastModifiedBy>POPPLEWELL, Una</cp:lastModifiedBy>
  <cp:revision>2</cp:revision>
  <dcterms:created xsi:type="dcterms:W3CDTF">2017-04-04T05:28:00Z</dcterms:created>
  <dcterms:modified xsi:type="dcterms:W3CDTF">2017-04-04T05:28:00Z</dcterms:modified>
</cp:coreProperties>
</file>